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D801" w14:textId="5A017AC1" w:rsidR="0077730D" w:rsidRPr="000940CA" w:rsidRDefault="0077730D" w:rsidP="00D06AF4">
      <w:pPr>
        <w:adjustRightInd w:val="0"/>
        <w:snapToGrid w:val="0"/>
        <w:spacing w:line="360" w:lineRule="auto"/>
        <w:jc w:val="center"/>
        <w:rPr>
          <w:rFonts w:asciiTheme="majorEastAsia" w:eastAsiaTheme="majorEastAsia" w:hAnsiTheme="majorEastAsia" w:cstheme="majorEastAsia"/>
          <w:b/>
          <w:bCs/>
          <w:sz w:val="24"/>
          <w:szCs w:val="28"/>
        </w:rPr>
      </w:pPr>
      <w:r w:rsidRPr="000940CA">
        <w:rPr>
          <w:rFonts w:asciiTheme="majorEastAsia" w:eastAsiaTheme="majorEastAsia" w:hAnsiTheme="majorEastAsia" w:cstheme="majorEastAsia" w:hint="eastAsia"/>
          <w:b/>
          <w:bCs/>
          <w:sz w:val="24"/>
          <w:szCs w:val="28"/>
        </w:rPr>
        <w:t>项目一</w:t>
      </w:r>
    </w:p>
    <w:p w14:paraId="1C794FC4" w14:textId="77777777" w:rsidR="0077730D" w:rsidRDefault="0077730D" w:rsidP="00D06AF4">
      <w:pPr>
        <w:adjustRightInd w:val="0"/>
        <w:snapToGrid w:val="0"/>
        <w:spacing w:line="360" w:lineRule="auto"/>
        <w:rPr>
          <w:rFonts w:asciiTheme="majorEastAsia" w:eastAsiaTheme="majorEastAsia" w:hAnsiTheme="majorEastAsia" w:cstheme="majorEastAsia"/>
          <w:b/>
          <w:bCs/>
          <w:sz w:val="24"/>
          <w:szCs w:val="28"/>
        </w:rPr>
      </w:pPr>
      <w:r>
        <w:rPr>
          <w:rFonts w:asciiTheme="majorEastAsia" w:eastAsiaTheme="majorEastAsia" w:hAnsiTheme="majorEastAsia" w:cstheme="majorEastAsia" w:hint="eastAsia"/>
          <w:sz w:val="24"/>
          <w:szCs w:val="28"/>
        </w:rPr>
        <w:t>一、</w:t>
      </w:r>
      <w:r>
        <w:rPr>
          <w:rFonts w:asciiTheme="majorEastAsia" w:eastAsiaTheme="majorEastAsia" w:hAnsiTheme="majorEastAsia" w:cstheme="majorEastAsia" w:hint="eastAsia"/>
          <w:b/>
          <w:bCs/>
          <w:sz w:val="24"/>
          <w:szCs w:val="28"/>
        </w:rPr>
        <w:t>单项选择题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77730D" w14:paraId="1C44734D" w14:textId="77777777" w:rsidTr="004B4365">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F5D3B0"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C6FDB4"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FF9220"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957DCA"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076FA6"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52EECD"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9FEA7E"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F3AA35"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D58333"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73476"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77730D" w14:paraId="01BB8C23" w14:textId="77777777" w:rsidTr="004B4365">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08220C" w14:textId="01F11F6C"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0EEE5E" w14:textId="69412A78"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DB54FB" w14:textId="24C38DD1"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57E9F0" w14:textId="72E7E3AF"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68458" w14:textId="236BE8A2"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FFC3AB" w14:textId="0B822132"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02243A" w14:textId="2CAE8B37"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34AC3F" w14:textId="77777777"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C0CB5E" w14:textId="38011DF2"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46D739" w14:textId="77777777"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r>
      <w:tr w:rsidR="0077730D" w14:paraId="1239D7D3" w14:textId="77777777" w:rsidTr="004B4365">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FBD9CF"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DF8B6D"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F4D267"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389249"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50BE55"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A2851E"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D99941"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925C8"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8B5B52"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B47B0"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w:t>
            </w:r>
          </w:p>
        </w:tc>
      </w:tr>
      <w:tr w:rsidR="0077730D" w14:paraId="5C6A9FEF" w14:textId="77777777" w:rsidTr="004B4365">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19658F" w14:textId="77777777"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5A09B8" w14:textId="3607FB3B"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33D1D5" w14:textId="444A8AB3"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0580C3" w14:textId="75A80D6D"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29B55E" w14:textId="1EA50BD4"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1FD328" w14:textId="33E85622"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F470B0" w14:textId="0C3DE72F"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93CA88" w14:textId="4BB33096"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CD9EE6" w14:textId="42D1FCA9"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5588B7" w14:textId="37C297AB" w:rsidR="0077730D" w:rsidRDefault="0016417C"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r>
    </w:tbl>
    <w:p w14:paraId="01866A4C" w14:textId="77777777" w:rsidR="0077730D" w:rsidRDefault="0077730D" w:rsidP="00D06AF4">
      <w:pPr>
        <w:adjustRightInd w:val="0"/>
        <w:snapToGrid w:val="0"/>
        <w:spacing w:line="360" w:lineRule="auto"/>
        <w:rPr>
          <w:rFonts w:asciiTheme="majorEastAsia" w:eastAsiaTheme="majorEastAsia" w:hAnsiTheme="majorEastAsia" w:cstheme="majorEastAsia"/>
          <w:sz w:val="24"/>
          <w:szCs w:val="28"/>
        </w:rPr>
      </w:pPr>
    </w:p>
    <w:p w14:paraId="1CA88A40" w14:textId="77777777" w:rsidR="0077730D" w:rsidRDefault="0077730D" w:rsidP="00D06AF4">
      <w:pPr>
        <w:adjustRightInd w:val="0"/>
        <w:snapToGrid w:val="0"/>
        <w:spacing w:line="360" w:lineRule="auto"/>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二、</w:t>
      </w:r>
      <w:r>
        <w:rPr>
          <w:rFonts w:asciiTheme="majorEastAsia" w:eastAsiaTheme="majorEastAsia" w:hAnsiTheme="majorEastAsia" w:cstheme="majorEastAsia" w:hint="eastAsia"/>
          <w:b/>
          <w:bCs/>
          <w:sz w:val="24"/>
          <w:szCs w:val="28"/>
        </w:rPr>
        <w:t>判断题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77730D" w14:paraId="7D674BC3" w14:textId="77777777" w:rsidTr="004B4365">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CC8C47"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2E224D"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E69D08"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230ED1"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FC2E10"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7FCFE3"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571A85"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A13F1A"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FE99AC"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5A0B11" w14:textId="77777777" w:rsidR="0077730D" w:rsidRDefault="0077730D"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77730D" w14:paraId="26EFDF49" w14:textId="77777777" w:rsidTr="004B4365">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D267B4" w14:textId="0E744A36"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E16BEF" w14:textId="77777777"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F6A04B" w14:textId="3848F8B9"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70295F" w14:textId="77777777"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F01055" w14:textId="77777777"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AF5929" w14:textId="21B975C3"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FC29ED" w14:textId="62E7855E"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E12D22" w14:textId="368E3246"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8D487E" w14:textId="77777777"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22ED22" w14:textId="42780178" w:rsidR="0077730D" w:rsidRDefault="0077730D"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r>
    </w:tbl>
    <w:p w14:paraId="05CF285E" w14:textId="3403AA2D" w:rsidR="0077730D" w:rsidRDefault="0077730D" w:rsidP="00D06AF4">
      <w:pPr>
        <w:adjustRightInd w:val="0"/>
        <w:snapToGrid w:val="0"/>
        <w:spacing w:line="360" w:lineRule="auto"/>
        <w:jc w:val="center"/>
        <w:rPr>
          <w:rFonts w:asciiTheme="majorEastAsia" w:eastAsiaTheme="majorEastAsia" w:hAnsiTheme="majorEastAsia" w:cstheme="majorEastAsia"/>
          <w:sz w:val="24"/>
          <w:szCs w:val="28"/>
        </w:rPr>
      </w:pPr>
    </w:p>
    <w:p w14:paraId="0BA450F9" w14:textId="50D3FD5E" w:rsidR="007D5E4D" w:rsidRDefault="007D5E4D" w:rsidP="00D06AF4">
      <w:pPr>
        <w:adjustRightInd w:val="0"/>
        <w:snapToGrid w:val="0"/>
        <w:spacing w:line="360" w:lineRule="auto"/>
        <w:jc w:val="left"/>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三、技能训练题</w:t>
      </w:r>
    </w:p>
    <w:p w14:paraId="6FABEFD7" w14:textId="065CA79D" w:rsidR="007D5E4D" w:rsidRDefault="007D5E4D" w:rsidP="00D06AF4">
      <w:pPr>
        <w:adjustRightInd w:val="0"/>
        <w:snapToGrid w:val="0"/>
        <w:spacing w:line="360" w:lineRule="auto"/>
        <w:jc w:val="center"/>
        <w:rPr>
          <w:noProof/>
        </w:rPr>
      </w:pPr>
      <w:r>
        <w:rPr>
          <w:rFonts w:asciiTheme="majorEastAsia" w:eastAsiaTheme="majorEastAsia" w:hAnsiTheme="majorEastAsia" w:cstheme="majorEastAsia" w:hint="eastAsia"/>
          <w:sz w:val="24"/>
          <w:szCs w:val="28"/>
        </w:rPr>
        <w:t>（1）</w:t>
      </w:r>
      <w:r w:rsidRPr="007D5E4D">
        <w:rPr>
          <w:noProof/>
        </w:rPr>
        <w:t xml:space="preserve"> </w:t>
      </w:r>
      <w:r w:rsidRPr="007D5E4D">
        <w:rPr>
          <w:rFonts w:asciiTheme="majorEastAsia" w:eastAsiaTheme="majorEastAsia" w:hAnsiTheme="majorEastAsia" w:cstheme="majorEastAsia"/>
          <w:noProof/>
          <w:sz w:val="24"/>
          <w:szCs w:val="28"/>
        </w:rPr>
        <w:drawing>
          <wp:inline distT="0" distB="0" distL="0" distR="0" wp14:anchorId="4A25B27B" wp14:editId="55C39497">
            <wp:extent cx="2076450" cy="1781376"/>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85513" cy="1789151"/>
                    </a:xfrm>
                    <a:prstGeom prst="rect">
                      <a:avLst/>
                    </a:prstGeom>
                  </pic:spPr>
                </pic:pic>
              </a:graphicData>
            </a:graphic>
          </wp:inline>
        </w:drawing>
      </w:r>
    </w:p>
    <w:p w14:paraId="4ECBFD75" w14:textId="004AB9A4" w:rsidR="007D5E4D" w:rsidRPr="007D5E4D" w:rsidRDefault="007D5E4D" w:rsidP="00D06AF4">
      <w:pPr>
        <w:adjustRightInd w:val="0"/>
        <w:snapToGrid w:val="0"/>
        <w:spacing w:line="360" w:lineRule="auto"/>
        <w:jc w:val="left"/>
        <w:rPr>
          <w:rFonts w:asciiTheme="majorEastAsia" w:eastAsiaTheme="majorEastAsia" w:hAnsiTheme="majorEastAsia"/>
          <w:noProof/>
          <w:sz w:val="24"/>
          <w:szCs w:val="28"/>
        </w:rPr>
      </w:pPr>
      <w:r w:rsidRPr="007D5E4D">
        <w:rPr>
          <w:rFonts w:asciiTheme="majorEastAsia" w:eastAsiaTheme="majorEastAsia" w:hAnsiTheme="majorEastAsia" w:hint="eastAsia"/>
          <w:noProof/>
          <w:sz w:val="24"/>
          <w:szCs w:val="28"/>
        </w:rPr>
        <w:t>（2）缺乏效率的学习时间会导致其分数“产量”位于先前勤奋学习的生产可能性边界的下方。</w:t>
      </w:r>
    </w:p>
    <w:p w14:paraId="486F9812" w14:textId="7600C897" w:rsidR="007D5E4D" w:rsidRPr="007D5E4D" w:rsidRDefault="007D5E4D" w:rsidP="00D06AF4">
      <w:pPr>
        <w:adjustRightInd w:val="0"/>
        <w:snapToGrid w:val="0"/>
        <w:spacing w:line="360" w:lineRule="auto"/>
        <w:jc w:val="left"/>
        <w:rPr>
          <w:rFonts w:asciiTheme="majorEastAsia" w:eastAsiaTheme="majorEastAsia" w:hAnsiTheme="majorEastAsia" w:cstheme="majorEastAsia"/>
          <w:sz w:val="32"/>
          <w:szCs w:val="36"/>
        </w:rPr>
      </w:pPr>
      <w:r w:rsidRPr="007D5E4D">
        <w:rPr>
          <w:rFonts w:asciiTheme="majorEastAsia" w:eastAsiaTheme="majorEastAsia" w:hAnsiTheme="majorEastAsia" w:hint="eastAsia"/>
          <w:noProof/>
          <w:sz w:val="24"/>
          <w:szCs w:val="28"/>
        </w:rPr>
        <w:t>（3）如果学习时间增加，分数的生产可能性边界将沿右上角方向向外移动。</w:t>
      </w:r>
    </w:p>
    <w:p w14:paraId="53CDB62C" w14:textId="662AAB72" w:rsidR="000940CA" w:rsidRDefault="000940CA">
      <w:pPr>
        <w:widowControl/>
        <w:jc w:val="left"/>
        <w:rPr>
          <w:rFonts w:asciiTheme="majorEastAsia" w:eastAsiaTheme="majorEastAsia" w:hAnsiTheme="majorEastAsia" w:cstheme="majorEastAsia"/>
          <w:sz w:val="24"/>
          <w:szCs w:val="28"/>
        </w:rPr>
      </w:pPr>
      <w:r>
        <w:rPr>
          <w:rFonts w:asciiTheme="majorEastAsia" w:eastAsiaTheme="majorEastAsia" w:hAnsiTheme="majorEastAsia" w:cstheme="majorEastAsia"/>
          <w:sz w:val="24"/>
          <w:szCs w:val="28"/>
        </w:rPr>
        <w:br w:type="page"/>
      </w:r>
    </w:p>
    <w:p w14:paraId="0E000F4E" w14:textId="77777777" w:rsidR="0077730D" w:rsidRDefault="0077730D" w:rsidP="00D06AF4">
      <w:pPr>
        <w:adjustRightInd w:val="0"/>
        <w:snapToGrid w:val="0"/>
        <w:spacing w:line="360" w:lineRule="auto"/>
        <w:jc w:val="center"/>
        <w:rPr>
          <w:rFonts w:asciiTheme="majorEastAsia" w:eastAsiaTheme="majorEastAsia" w:hAnsiTheme="majorEastAsia" w:cstheme="majorEastAsia"/>
          <w:sz w:val="24"/>
          <w:szCs w:val="28"/>
        </w:rPr>
      </w:pPr>
    </w:p>
    <w:p w14:paraId="29153D28" w14:textId="7EE289CF" w:rsidR="006D7046" w:rsidRDefault="00000000" w:rsidP="00D06AF4">
      <w:pPr>
        <w:adjustRightInd w:val="0"/>
        <w:snapToGrid w:val="0"/>
        <w:spacing w:line="360" w:lineRule="auto"/>
        <w:jc w:val="center"/>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项目二</w:t>
      </w:r>
    </w:p>
    <w:p w14:paraId="2ED7E44D" w14:textId="77777777" w:rsidR="006D7046" w:rsidRDefault="00000000" w:rsidP="00D06AF4">
      <w:pPr>
        <w:adjustRightInd w:val="0"/>
        <w:snapToGrid w:val="0"/>
        <w:spacing w:line="360" w:lineRule="auto"/>
        <w:rPr>
          <w:rFonts w:asciiTheme="majorEastAsia" w:eastAsiaTheme="majorEastAsia" w:hAnsiTheme="majorEastAsia" w:cstheme="majorEastAsia"/>
          <w:b/>
          <w:bCs/>
          <w:sz w:val="24"/>
          <w:szCs w:val="28"/>
        </w:rPr>
      </w:pPr>
      <w:r>
        <w:rPr>
          <w:rFonts w:asciiTheme="majorEastAsia" w:eastAsiaTheme="majorEastAsia" w:hAnsiTheme="majorEastAsia" w:cstheme="majorEastAsia" w:hint="eastAsia"/>
          <w:sz w:val="24"/>
          <w:szCs w:val="28"/>
        </w:rPr>
        <w:t>一、</w:t>
      </w:r>
      <w:r>
        <w:rPr>
          <w:rFonts w:asciiTheme="majorEastAsia" w:eastAsiaTheme="majorEastAsia" w:hAnsiTheme="majorEastAsia" w:cstheme="majorEastAsia" w:hint="eastAsia"/>
          <w:b/>
          <w:bCs/>
          <w:sz w:val="24"/>
          <w:szCs w:val="28"/>
        </w:rPr>
        <w:t>单项选择题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6D7046" w14:paraId="5A07D3AF" w14:textId="77777777">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E1D5D"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9945E3"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1AEBC9"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D43B15"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B9642"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F01EBF"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D844C6"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D35366"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332016"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62B006"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6D7046" w14:paraId="75322B00" w14:textId="77777777">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50C400"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7C35A1"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221E40"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EF895F"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5A866"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CA354F"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6BF2E3"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51CA7B"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D18642"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1866F2"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r>
      <w:tr w:rsidR="006D7046" w14:paraId="4DE815EB" w14:textId="77777777">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A89E15"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C54180"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6EBC57"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3C44BA"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5555C"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487054"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0A3269"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3CD591"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D9D2FA"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7F763E"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w:t>
            </w:r>
          </w:p>
        </w:tc>
      </w:tr>
      <w:tr w:rsidR="006D7046" w14:paraId="5A996999" w14:textId="77777777">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9DB9B4"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EA065B"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02B457"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CD3AEF"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5AA7AE"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FBBA5"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2E5EF6"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FE0226"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A52C2C"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9C4895"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r>
    </w:tbl>
    <w:p w14:paraId="4A74FAE2" w14:textId="77777777" w:rsidR="006D7046" w:rsidRDefault="006D7046" w:rsidP="00D06AF4">
      <w:pPr>
        <w:adjustRightInd w:val="0"/>
        <w:snapToGrid w:val="0"/>
        <w:spacing w:line="360" w:lineRule="auto"/>
        <w:rPr>
          <w:rFonts w:asciiTheme="majorEastAsia" w:eastAsiaTheme="majorEastAsia" w:hAnsiTheme="majorEastAsia" w:cstheme="majorEastAsia"/>
          <w:sz w:val="24"/>
          <w:szCs w:val="28"/>
        </w:rPr>
      </w:pPr>
    </w:p>
    <w:p w14:paraId="04C983F3" w14:textId="77777777" w:rsidR="006D7046" w:rsidRDefault="00000000" w:rsidP="00D06AF4">
      <w:pPr>
        <w:adjustRightInd w:val="0"/>
        <w:snapToGrid w:val="0"/>
        <w:spacing w:line="360" w:lineRule="auto"/>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二、</w:t>
      </w:r>
      <w:r>
        <w:rPr>
          <w:rFonts w:asciiTheme="majorEastAsia" w:eastAsiaTheme="majorEastAsia" w:hAnsiTheme="majorEastAsia" w:cstheme="majorEastAsia" w:hint="eastAsia"/>
          <w:b/>
          <w:bCs/>
          <w:sz w:val="24"/>
          <w:szCs w:val="28"/>
        </w:rPr>
        <w:t>判断题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6D7046" w14:paraId="778E2CCC" w14:textId="77777777">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D7BE92"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B6B0D9"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AB2516"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BA95EE"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16BC9B"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4E446D"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A3D355"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F0D2B"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D8E153"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48D132"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6D7046" w14:paraId="4AD9597C" w14:textId="77777777">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5992CF"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1DD0D"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6A0B00"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34B938"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2785A"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BFFAD2"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063A3B"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F4D183"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164D89"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A92410"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r>
    </w:tbl>
    <w:p w14:paraId="0F4AD93E" w14:textId="77777777" w:rsidR="006D7046" w:rsidRDefault="006D7046" w:rsidP="00D06AF4">
      <w:pPr>
        <w:adjustRightInd w:val="0"/>
        <w:snapToGrid w:val="0"/>
        <w:spacing w:line="360" w:lineRule="auto"/>
        <w:rPr>
          <w:rFonts w:asciiTheme="majorEastAsia" w:eastAsiaTheme="majorEastAsia" w:hAnsiTheme="majorEastAsia" w:cstheme="majorEastAsia"/>
          <w:sz w:val="24"/>
          <w:szCs w:val="28"/>
        </w:rPr>
      </w:pPr>
    </w:p>
    <w:p w14:paraId="457CE847" w14:textId="67B3BD9E" w:rsidR="006D7046" w:rsidRDefault="007D5E4D" w:rsidP="00D06AF4">
      <w:pPr>
        <w:numPr>
          <w:ilvl w:val="0"/>
          <w:numId w:val="1"/>
        </w:numPr>
        <w:adjustRightInd w:val="0"/>
        <w:snapToGrid w:val="0"/>
        <w:spacing w:line="360" w:lineRule="auto"/>
        <w:rPr>
          <w:rFonts w:asciiTheme="majorEastAsia" w:eastAsiaTheme="majorEastAsia" w:hAnsiTheme="majorEastAsia" w:cstheme="majorEastAsia"/>
          <w:b/>
          <w:bCs/>
          <w:sz w:val="24"/>
          <w:szCs w:val="28"/>
        </w:rPr>
      </w:pPr>
      <w:r>
        <w:rPr>
          <w:rFonts w:asciiTheme="majorEastAsia" w:eastAsiaTheme="majorEastAsia" w:hAnsiTheme="majorEastAsia" w:cstheme="majorEastAsia" w:hint="eastAsia"/>
          <w:b/>
          <w:bCs/>
          <w:sz w:val="24"/>
          <w:szCs w:val="28"/>
        </w:rPr>
        <w:t>技能训练题</w:t>
      </w:r>
    </w:p>
    <w:p w14:paraId="2200D02F" w14:textId="4D17E95A" w:rsidR="00FB0AB2" w:rsidRDefault="00000000" w:rsidP="00D06AF4">
      <w:pPr>
        <w:adjustRightInd w:val="0"/>
        <w:snapToGrid w:val="0"/>
        <w:spacing w:line="360" w:lineRule="auto"/>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1.</w:t>
      </w:r>
      <w:r w:rsidR="00FB0AB2">
        <w:rPr>
          <w:rFonts w:asciiTheme="majorEastAsia" w:eastAsiaTheme="majorEastAsia" w:hAnsiTheme="majorEastAsia" w:cstheme="majorEastAsia" w:hint="eastAsia"/>
          <w:sz w:val="24"/>
          <w:szCs w:val="28"/>
        </w:rPr>
        <w:t>（1）</w:t>
      </w:r>
      <w:r w:rsidR="00FB0AB2" w:rsidRPr="00FB0AB2">
        <w:rPr>
          <w:rFonts w:asciiTheme="majorEastAsia" w:eastAsiaTheme="majorEastAsia" w:hAnsiTheme="majorEastAsia" w:cstheme="majorEastAsia"/>
          <w:sz w:val="24"/>
          <w:szCs w:val="28"/>
        </w:rPr>
        <w:object w:dxaOrig="1900" w:dyaOrig="1040" w14:anchorId="2C48E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1.75pt" o:ole="">
            <v:imagedata r:id="rId9" o:title=""/>
          </v:shape>
          <o:OLEObject Type="Embed" ProgID="Equation.DSMT4" ShapeID="_x0000_i1025" DrawAspect="Content" ObjectID="_1739111022" r:id="rId10"/>
        </w:object>
      </w:r>
      <w:r w:rsidR="00FB0AB2">
        <w:rPr>
          <w:rFonts w:asciiTheme="majorEastAsia" w:eastAsiaTheme="majorEastAsia" w:hAnsiTheme="majorEastAsia" w:cstheme="majorEastAsia"/>
          <w:sz w:val="24"/>
          <w:szCs w:val="28"/>
        </w:rPr>
        <w:t xml:space="preserve">    </w:t>
      </w:r>
      <w:r w:rsidR="00FB0AB2" w:rsidRPr="00FB0AB2">
        <w:rPr>
          <w:rFonts w:asciiTheme="majorEastAsia" w:eastAsiaTheme="majorEastAsia" w:hAnsiTheme="majorEastAsia" w:cstheme="majorEastAsia" w:hint="eastAsia"/>
          <w:sz w:val="24"/>
          <w:szCs w:val="28"/>
        </w:rPr>
        <w:t>（2）</w:t>
      </w:r>
      <w:r w:rsidR="00FB0AB2" w:rsidRPr="00FB0AB2">
        <w:rPr>
          <w:rFonts w:asciiTheme="majorEastAsia" w:eastAsiaTheme="majorEastAsia" w:hAnsiTheme="majorEastAsia" w:cstheme="majorEastAsia"/>
          <w:sz w:val="24"/>
          <w:szCs w:val="28"/>
        </w:rPr>
        <w:object w:dxaOrig="1900" w:dyaOrig="1040" w14:anchorId="2A536EB9">
          <v:shape id="_x0000_i1026" type="#_x0000_t75" style="width:95.25pt;height:51.75pt" o:ole="">
            <v:imagedata r:id="rId11" o:title=""/>
          </v:shape>
          <o:OLEObject Type="Embed" ProgID="Equation.DSMT4" ShapeID="_x0000_i1026" DrawAspect="Content" ObjectID="_1739111023" r:id="rId12"/>
        </w:object>
      </w:r>
      <w:r w:rsidR="00FB0AB2">
        <w:rPr>
          <w:rFonts w:asciiTheme="majorEastAsia" w:eastAsiaTheme="majorEastAsia" w:hAnsiTheme="majorEastAsia" w:cstheme="majorEastAsia"/>
          <w:sz w:val="24"/>
          <w:szCs w:val="28"/>
        </w:rPr>
        <w:t xml:space="preserve"> </w:t>
      </w:r>
      <w:r w:rsidR="00FB0AB2" w:rsidRPr="00FB0AB2">
        <w:rPr>
          <w:rFonts w:asciiTheme="majorEastAsia" w:eastAsiaTheme="majorEastAsia" w:hAnsiTheme="majorEastAsia" w:cstheme="majorEastAsia" w:hint="eastAsia"/>
          <w:sz w:val="24"/>
          <w:szCs w:val="28"/>
        </w:rPr>
        <w:t>（3</w:t>
      </w:r>
      <w:r w:rsidR="00FB0AB2">
        <w:rPr>
          <w:rFonts w:hint="eastAsia"/>
        </w:rPr>
        <w:t>）</w:t>
      </w:r>
      <w:r w:rsidR="00FB0AB2" w:rsidRPr="0070229F">
        <w:rPr>
          <w:position w:val="-46"/>
        </w:rPr>
        <w:object w:dxaOrig="1860" w:dyaOrig="1040" w14:anchorId="64A55414">
          <v:shape id="_x0000_i1027" type="#_x0000_t75" style="width:93pt;height:51.75pt" o:ole="">
            <v:imagedata r:id="rId13" o:title=""/>
          </v:shape>
          <o:OLEObject Type="Embed" ProgID="Equation.DSMT4" ShapeID="_x0000_i1027" DrawAspect="Content" ObjectID="_1739111024" r:id="rId14"/>
        </w:object>
      </w:r>
    </w:p>
    <w:p w14:paraId="4FBAB0D2" w14:textId="77777777" w:rsidR="006D7046" w:rsidRDefault="006D7046" w:rsidP="00D06AF4">
      <w:pPr>
        <w:adjustRightInd w:val="0"/>
        <w:snapToGrid w:val="0"/>
        <w:spacing w:line="360" w:lineRule="auto"/>
        <w:rPr>
          <w:rFonts w:asciiTheme="majorEastAsia" w:eastAsiaTheme="majorEastAsia" w:hAnsiTheme="majorEastAsia" w:cstheme="majorEastAsia"/>
          <w:sz w:val="24"/>
          <w:szCs w:val="28"/>
        </w:rPr>
      </w:pPr>
    </w:p>
    <w:p w14:paraId="481E5430" w14:textId="77777777" w:rsidR="006D7046" w:rsidRDefault="00000000" w:rsidP="00D06AF4">
      <w:pPr>
        <w:numPr>
          <w:ilvl w:val="0"/>
          <w:numId w:val="2"/>
        </w:numPr>
        <w:adjustRightInd w:val="0"/>
        <w:snapToGrid w:val="0"/>
        <w:spacing w:line="360" w:lineRule="auto"/>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（1）当P=3000元时，此时供给量等于需求量，均为80万台，所以均衡价格为3000元；均衡产量为80万台。</w:t>
      </w:r>
    </w:p>
    <w:p w14:paraId="4E907E7E" w14:textId="77777777" w:rsidR="006D7046" w:rsidRDefault="00000000" w:rsidP="00D06AF4">
      <w:pPr>
        <w:numPr>
          <w:ilvl w:val="0"/>
          <w:numId w:val="3"/>
        </w:numPr>
        <w:adjustRightInd w:val="0"/>
        <w:snapToGrid w:val="0"/>
        <w:spacing w:line="360" w:lineRule="auto"/>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当P=2000元时，供给量为60万台，而需求量为100万台，此时需求量大于供给量，将会有40万台手机的不足，产生商品的供不应求。</w:t>
      </w:r>
    </w:p>
    <w:p w14:paraId="18518570" w14:textId="77777777" w:rsidR="006D7046" w:rsidRDefault="00000000" w:rsidP="00D06AF4">
      <w:pPr>
        <w:numPr>
          <w:ilvl w:val="0"/>
          <w:numId w:val="3"/>
        </w:numPr>
        <w:adjustRightInd w:val="0"/>
        <w:snapToGrid w:val="0"/>
        <w:spacing w:line="360" w:lineRule="auto"/>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当P=4000元时，供给量为100万台，而需求量为60万台，此时供给量大于需求量，将会有40万台手机的过剩，产生商品的供过于求。</w:t>
      </w:r>
    </w:p>
    <w:p w14:paraId="57AE5291" w14:textId="05582279" w:rsidR="006D7046" w:rsidRDefault="007D5E4D" w:rsidP="00D06AF4">
      <w:pPr>
        <w:adjustRightInd w:val="0"/>
        <w:snapToGrid w:val="0"/>
        <w:spacing w:line="360" w:lineRule="auto"/>
        <w:rPr>
          <w:rFonts w:asciiTheme="majorEastAsia" w:eastAsiaTheme="majorEastAsia" w:hAnsiTheme="majorEastAsia" w:cstheme="majorEastAsia"/>
          <w:sz w:val="24"/>
          <w:szCs w:val="28"/>
        </w:rPr>
      </w:pPr>
      <w:r>
        <w:rPr>
          <w:rFonts w:asciiTheme="majorEastAsia" w:eastAsiaTheme="majorEastAsia" w:hAnsiTheme="majorEastAsia" w:cstheme="majorEastAsia" w:hint="eastAsia"/>
          <w:b/>
          <w:bCs/>
          <w:sz w:val="24"/>
          <w:szCs w:val="28"/>
        </w:rPr>
        <w:t>3</w:t>
      </w:r>
      <w:r>
        <w:rPr>
          <w:rFonts w:asciiTheme="majorEastAsia" w:eastAsiaTheme="majorEastAsia" w:hAnsiTheme="majorEastAsia" w:cstheme="majorEastAsia" w:hint="eastAsia"/>
          <w:sz w:val="24"/>
          <w:szCs w:val="28"/>
        </w:rPr>
        <w:t>.（1）手提电脑是平板电脑的替代品，当手提电脑价格下降，平板电脑的需求将减少。</w:t>
      </w:r>
    </w:p>
    <w:p w14:paraId="55A26602" w14:textId="77777777" w:rsidR="006D7046" w:rsidRDefault="00000000" w:rsidP="00D06AF4">
      <w:pPr>
        <w:numPr>
          <w:ilvl w:val="0"/>
          <w:numId w:val="4"/>
        </w:numPr>
        <w:adjustRightInd w:val="0"/>
        <w:snapToGrid w:val="0"/>
        <w:spacing w:line="360" w:lineRule="auto"/>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芯片是平板电脑的原材料，当原材料价格上升，生产成本上升，平板电脑的供给下降。</w:t>
      </w:r>
    </w:p>
    <w:p w14:paraId="523032B1" w14:textId="77777777" w:rsidR="006D7046" w:rsidRDefault="00000000" w:rsidP="00D06AF4">
      <w:pPr>
        <w:numPr>
          <w:ilvl w:val="0"/>
          <w:numId w:val="4"/>
        </w:numPr>
        <w:adjustRightInd w:val="0"/>
        <w:snapToGrid w:val="0"/>
        <w:spacing w:line="360" w:lineRule="auto"/>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消费者收入上升，平板电脑的需求增加。</w:t>
      </w:r>
    </w:p>
    <w:p w14:paraId="1E159395" w14:textId="77777777" w:rsidR="006D7046" w:rsidRDefault="00000000" w:rsidP="00D06AF4">
      <w:pPr>
        <w:numPr>
          <w:ilvl w:val="0"/>
          <w:numId w:val="4"/>
        </w:numPr>
        <w:spacing w:line="360" w:lineRule="auto"/>
        <w:jc w:val="left"/>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lastRenderedPageBreak/>
        <w:t>税收增加，企业的生产成本上升，平板电脑的供给下降。</w:t>
      </w:r>
    </w:p>
    <w:p w14:paraId="3CCB8875" w14:textId="2B5AFA11" w:rsidR="006D7046" w:rsidRDefault="007D5E4D" w:rsidP="00D06AF4">
      <w:pPr>
        <w:spacing w:line="360" w:lineRule="auto"/>
        <w:jc w:val="left"/>
        <w:rPr>
          <w:rFonts w:asciiTheme="majorEastAsia" w:eastAsiaTheme="majorEastAsia" w:hAnsiTheme="majorEastAsia" w:cstheme="majorEastAsia"/>
          <w:sz w:val="24"/>
          <w:szCs w:val="28"/>
        </w:rPr>
      </w:pPr>
      <w:r>
        <w:rPr>
          <w:rFonts w:asciiTheme="majorEastAsia" w:eastAsiaTheme="majorEastAsia" w:hAnsiTheme="majorEastAsia" w:cstheme="majorEastAsia"/>
          <w:sz w:val="24"/>
          <w:szCs w:val="28"/>
        </w:rPr>
        <w:t>4</w:t>
      </w:r>
      <w:r>
        <w:rPr>
          <w:rFonts w:asciiTheme="majorEastAsia" w:eastAsiaTheme="majorEastAsia" w:hAnsiTheme="majorEastAsia" w:cstheme="majorEastAsia" w:hint="eastAsia"/>
          <w:sz w:val="24"/>
          <w:szCs w:val="28"/>
        </w:rPr>
        <w:t>.</w:t>
      </w:r>
    </w:p>
    <w:p w14:paraId="673EB55C" w14:textId="77777777" w:rsidR="006D7046" w:rsidRDefault="00000000" w:rsidP="00D06AF4">
      <w:pPr>
        <w:spacing w:line="360" w:lineRule="auto"/>
        <w:jc w:val="center"/>
      </w:pPr>
      <w:r>
        <w:rPr>
          <w:noProof/>
        </w:rPr>
        <w:drawing>
          <wp:inline distT="0" distB="0" distL="114300" distR="114300" wp14:anchorId="601C092D" wp14:editId="2E98E8E0">
            <wp:extent cx="4064635" cy="3437890"/>
            <wp:effectExtent l="0" t="0" r="12065" b="1016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5"/>
                    <a:stretch>
                      <a:fillRect/>
                    </a:stretch>
                  </pic:blipFill>
                  <pic:spPr>
                    <a:xfrm>
                      <a:off x="0" y="0"/>
                      <a:ext cx="4064635" cy="3437890"/>
                    </a:xfrm>
                    <a:prstGeom prst="rect">
                      <a:avLst/>
                    </a:prstGeom>
                    <a:noFill/>
                    <a:ln>
                      <a:noFill/>
                    </a:ln>
                  </pic:spPr>
                </pic:pic>
              </a:graphicData>
            </a:graphic>
          </wp:inline>
        </w:drawing>
      </w:r>
    </w:p>
    <w:p w14:paraId="6BC087D9" w14:textId="229E12E1" w:rsidR="006D7046" w:rsidRPr="00C8446C" w:rsidRDefault="00FB0AB2" w:rsidP="00D06AF4">
      <w:pPr>
        <w:spacing w:line="360" w:lineRule="auto"/>
        <w:jc w:val="left"/>
        <w:rPr>
          <w:rFonts w:asciiTheme="majorEastAsia" w:eastAsiaTheme="majorEastAsia" w:hAnsiTheme="majorEastAsia" w:cstheme="majorEastAsia"/>
          <w:sz w:val="24"/>
          <w:szCs w:val="28"/>
        </w:rPr>
      </w:pPr>
      <w:r w:rsidRPr="00C8446C">
        <w:rPr>
          <w:rFonts w:asciiTheme="majorEastAsia" w:eastAsiaTheme="majorEastAsia" w:hAnsiTheme="majorEastAsia" w:cstheme="majorEastAsia"/>
          <w:sz w:val="24"/>
          <w:szCs w:val="28"/>
        </w:rPr>
        <w:t>5</w:t>
      </w:r>
      <w:r w:rsidRPr="00C8446C">
        <w:rPr>
          <w:rFonts w:asciiTheme="majorEastAsia" w:eastAsiaTheme="majorEastAsia" w:hAnsiTheme="majorEastAsia" w:cstheme="majorEastAsia" w:hint="eastAsia"/>
          <w:sz w:val="24"/>
          <w:szCs w:val="28"/>
        </w:rPr>
        <w:t>.</w:t>
      </w:r>
      <w:r w:rsidR="005D16E4" w:rsidRPr="00C8446C">
        <w:rPr>
          <w:rFonts w:asciiTheme="majorEastAsia" w:eastAsiaTheme="majorEastAsia" w:hAnsiTheme="majorEastAsia" w:cstheme="majorEastAsia" w:hint="eastAsia"/>
          <w:sz w:val="24"/>
          <w:szCs w:val="28"/>
        </w:rPr>
        <w:t xml:space="preserve"> 我国对农产品一般采取的是支持价格，支持价格可以提升农产品的价格，有利于提升农民收入。</w:t>
      </w:r>
    </w:p>
    <w:p w14:paraId="25470600" w14:textId="5857A25A" w:rsidR="005D16E4" w:rsidRDefault="005D16E4" w:rsidP="00D06AF4">
      <w:pPr>
        <w:spacing w:line="360" w:lineRule="auto"/>
        <w:jc w:val="left"/>
        <w:rPr>
          <w:rFonts w:ascii="宋体" w:eastAsia="宋体" w:hAnsi="宋体" w:cs="宋体"/>
          <w:sz w:val="24"/>
          <w:szCs w:val="28"/>
        </w:rPr>
      </w:pPr>
      <w:r w:rsidRPr="00C8446C">
        <w:rPr>
          <w:rFonts w:asciiTheme="majorEastAsia" w:eastAsiaTheme="majorEastAsia" w:hAnsiTheme="majorEastAsia" w:cstheme="majorEastAsia" w:hint="eastAsia"/>
          <w:sz w:val="24"/>
          <w:szCs w:val="28"/>
        </w:rPr>
        <w:t>6</w:t>
      </w:r>
      <w:r w:rsidRPr="00C8446C">
        <w:rPr>
          <w:rFonts w:asciiTheme="majorEastAsia" w:eastAsiaTheme="majorEastAsia" w:hAnsiTheme="majorEastAsia" w:cstheme="majorEastAsia"/>
          <w:sz w:val="24"/>
          <w:szCs w:val="28"/>
        </w:rPr>
        <w:t>.</w:t>
      </w:r>
      <w:r w:rsidR="00C8446C" w:rsidRPr="00C8446C">
        <w:rPr>
          <w:rFonts w:asciiTheme="majorEastAsia" w:eastAsiaTheme="majorEastAsia" w:hAnsiTheme="majorEastAsia" w:cstheme="majorEastAsia" w:hint="eastAsia"/>
          <w:sz w:val="24"/>
          <w:szCs w:val="28"/>
        </w:rPr>
        <w:t xml:space="preserve"> 因为啤酒</w:t>
      </w:r>
      <w:r w:rsidR="00C8446C" w:rsidRPr="00C8446C">
        <w:rPr>
          <w:rFonts w:ascii="宋体" w:eastAsia="宋体" w:hAnsi="宋体" w:cs="宋体" w:hint="eastAsia"/>
          <w:sz w:val="24"/>
          <w:szCs w:val="28"/>
        </w:rPr>
        <w:t>和小龙虾是互补品，所以当啤酒价格上升</w:t>
      </w:r>
      <w:r w:rsidR="00C8446C" w:rsidRPr="00C8446C">
        <w:rPr>
          <w:rFonts w:ascii="微软雅黑" w:eastAsia="微软雅黑" w:hAnsi="微软雅黑" w:cs="微软雅黑" w:hint="eastAsia"/>
          <w:sz w:val="24"/>
          <w:szCs w:val="28"/>
        </w:rPr>
        <w:t>⽽</w:t>
      </w:r>
      <w:r w:rsidR="00C8446C" w:rsidRPr="00C8446C">
        <w:rPr>
          <w:rFonts w:ascii="宋体" w:eastAsia="宋体" w:hAnsi="宋体" w:cs="宋体" w:hint="eastAsia"/>
          <w:sz w:val="24"/>
          <w:szCs w:val="28"/>
        </w:rPr>
        <w:t>其他条件不变时，啤酒的需求会下降，小龙虾的需求也下降。</w:t>
      </w:r>
      <w:r w:rsidR="00C8446C" w:rsidRPr="00C8446C">
        <w:rPr>
          <w:rFonts w:ascii="微软雅黑" w:eastAsia="微软雅黑" w:hAnsi="微软雅黑" w:cs="微软雅黑" w:hint="eastAsia"/>
          <w:sz w:val="24"/>
          <w:szCs w:val="28"/>
        </w:rPr>
        <w:t>⽽</w:t>
      </w:r>
      <w:r w:rsidR="00C8446C" w:rsidRPr="00C8446C">
        <w:rPr>
          <w:rFonts w:ascii="宋体" w:eastAsia="宋体" w:hAnsi="宋体" w:cs="宋体" w:hint="eastAsia"/>
          <w:sz w:val="24"/>
          <w:szCs w:val="28"/>
        </w:rPr>
        <w:t>小龙虾的供给并没有什么原因使它变动，这样，小龙虾的需求曲线会向左移动，</w:t>
      </w:r>
      <w:r w:rsidR="00C8446C" w:rsidRPr="00C8446C">
        <w:rPr>
          <w:rFonts w:ascii="微软雅黑" w:eastAsia="微软雅黑" w:hAnsi="微软雅黑" w:cs="微软雅黑" w:hint="eastAsia"/>
          <w:sz w:val="24"/>
          <w:szCs w:val="28"/>
        </w:rPr>
        <w:t>⽽</w:t>
      </w:r>
      <w:r w:rsidR="00C8446C" w:rsidRPr="00C8446C">
        <w:rPr>
          <w:rFonts w:ascii="宋体" w:eastAsia="宋体" w:hAnsi="宋体" w:cs="宋体" w:hint="eastAsia"/>
          <w:sz w:val="24"/>
          <w:szCs w:val="28"/>
        </w:rPr>
        <w:t>供给曲线不变。达到市场均衡时的供给量、需求量、均衡价格都会下降。</w:t>
      </w:r>
    </w:p>
    <w:p w14:paraId="27A60C77" w14:textId="7B4BEC5A" w:rsidR="00C8446C" w:rsidRPr="00C8446C" w:rsidRDefault="00C8446C" w:rsidP="00D06AF4">
      <w:pPr>
        <w:adjustRightInd w:val="0"/>
        <w:snapToGrid w:val="0"/>
        <w:spacing w:line="360" w:lineRule="auto"/>
        <w:jc w:val="left"/>
        <w:rPr>
          <w:rFonts w:ascii="宋体" w:eastAsia="宋体" w:hAnsi="宋体" w:cs="宋体"/>
          <w:sz w:val="24"/>
          <w:szCs w:val="28"/>
        </w:rPr>
      </w:pPr>
      <w:r>
        <w:rPr>
          <w:rFonts w:ascii="宋体" w:eastAsia="宋体" w:hAnsi="宋体" w:cs="宋体" w:hint="eastAsia"/>
          <w:sz w:val="24"/>
          <w:szCs w:val="28"/>
        </w:rPr>
        <w:t>7</w:t>
      </w:r>
      <w:r>
        <w:rPr>
          <w:rFonts w:ascii="宋体" w:eastAsia="宋体" w:hAnsi="宋体" w:cs="宋体"/>
          <w:sz w:val="24"/>
          <w:szCs w:val="28"/>
        </w:rPr>
        <w:t>.</w:t>
      </w:r>
      <w:r w:rsidRPr="00C8446C">
        <w:rPr>
          <w:rFonts w:ascii="宋体" w:eastAsia="宋体" w:hAnsi="宋体" w:cs="宋体" w:hint="eastAsia"/>
          <w:sz w:val="24"/>
          <w:szCs w:val="28"/>
        </w:rPr>
        <w:t>前者将会增加</w:t>
      </w:r>
      <w:r w:rsidRPr="00C8446C">
        <w:rPr>
          <w:rFonts w:ascii="微软雅黑" w:eastAsia="微软雅黑" w:hAnsi="微软雅黑" w:cs="微软雅黑" w:hint="eastAsia"/>
          <w:sz w:val="24"/>
          <w:szCs w:val="28"/>
        </w:rPr>
        <w:t>⼈</w:t>
      </w:r>
      <w:r w:rsidRPr="00C8446C">
        <w:rPr>
          <w:rFonts w:ascii="宋体" w:eastAsia="宋体" w:hAnsi="宋体" w:cs="宋体" w:hint="eastAsia"/>
          <w:sz w:val="24"/>
          <w:szCs w:val="28"/>
        </w:rPr>
        <w:t>们对</w:t>
      </w:r>
      <w:r w:rsidR="0088050F">
        <w:rPr>
          <w:rFonts w:ascii="宋体" w:eastAsia="宋体" w:hAnsi="宋体" w:cs="宋体" w:hint="eastAsia"/>
          <w:sz w:val="24"/>
          <w:szCs w:val="28"/>
        </w:rPr>
        <w:t>柚子</w:t>
      </w:r>
      <w:r w:rsidRPr="00C8446C">
        <w:rPr>
          <w:rFonts w:ascii="宋体" w:eastAsia="宋体" w:hAnsi="宋体" w:cs="宋体" w:hint="eastAsia"/>
          <w:sz w:val="24"/>
          <w:szCs w:val="28"/>
        </w:rPr>
        <w:t>的需求，使均衡价格和数量都提</w:t>
      </w:r>
      <w:r w:rsidRPr="00C8446C">
        <w:rPr>
          <w:rFonts w:ascii="微软雅黑" w:eastAsia="微软雅黑" w:hAnsi="微软雅黑" w:cs="微软雅黑" w:hint="eastAsia"/>
          <w:sz w:val="24"/>
          <w:szCs w:val="28"/>
        </w:rPr>
        <w:t>⾼</w:t>
      </w:r>
      <w:r w:rsidRPr="00C8446C">
        <w:rPr>
          <w:rFonts w:ascii="宋体" w:eastAsia="宋体" w:hAnsi="宋体" w:cs="宋体" w:hint="eastAsia"/>
          <w:sz w:val="24"/>
          <w:szCs w:val="28"/>
        </w:rPr>
        <w:t>。后者将增加了</w:t>
      </w:r>
      <w:r w:rsidR="0088050F">
        <w:rPr>
          <w:rFonts w:ascii="宋体" w:eastAsia="宋体" w:hAnsi="宋体" w:cs="宋体" w:hint="eastAsia"/>
          <w:sz w:val="24"/>
          <w:szCs w:val="28"/>
        </w:rPr>
        <w:t>柚子</w:t>
      </w:r>
      <w:r w:rsidRPr="00C8446C">
        <w:rPr>
          <w:rFonts w:ascii="宋体" w:eastAsia="宋体" w:hAnsi="宋体" w:cs="宋体" w:hint="eastAsia"/>
          <w:sz w:val="24"/>
          <w:szCs w:val="28"/>
        </w:rPr>
        <w:t>的供应，使均衡价格下降，均衡数量增加。若两者发</w:t>
      </w:r>
      <w:r w:rsidRPr="00C8446C">
        <w:rPr>
          <w:rFonts w:ascii="微软雅黑" w:eastAsia="微软雅黑" w:hAnsi="微软雅黑" w:cs="微软雅黑" w:hint="eastAsia"/>
          <w:sz w:val="24"/>
          <w:szCs w:val="28"/>
        </w:rPr>
        <w:t>⽣</w:t>
      </w:r>
      <w:r w:rsidRPr="00C8446C">
        <w:rPr>
          <w:rFonts w:ascii="宋体" w:eastAsia="宋体" w:hAnsi="宋体" w:cs="宋体" w:hint="eastAsia"/>
          <w:sz w:val="24"/>
          <w:szCs w:val="28"/>
        </w:rPr>
        <w:t>在同</w:t>
      </w:r>
      <w:r w:rsidRPr="00C8446C">
        <w:rPr>
          <w:rFonts w:ascii="微软雅黑" w:eastAsia="微软雅黑" w:hAnsi="微软雅黑" w:cs="微软雅黑" w:hint="eastAsia"/>
          <w:sz w:val="24"/>
          <w:szCs w:val="28"/>
        </w:rPr>
        <w:t>⼀</w:t>
      </w:r>
      <w:r w:rsidRPr="00C8446C">
        <w:rPr>
          <w:rFonts w:ascii="宋体" w:eastAsia="宋体" w:hAnsi="宋体" w:cs="宋体" w:hint="eastAsia"/>
          <w:sz w:val="24"/>
          <w:szCs w:val="28"/>
        </w:rPr>
        <w:t>时间，</w:t>
      </w:r>
      <w:r w:rsidR="0088050F">
        <w:rPr>
          <w:rFonts w:ascii="宋体" w:eastAsia="宋体" w:hAnsi="宋体" w:cs="宋体" w:hint="eastAsia"/>
          <w:sz w:val="24"/>
          <w:szCs w:val="28"/>
        </w:rPr>
        <w:t>柚子</w:t>
      </w:r>
      <w:r w:rsidRPr="00C8446C">
        <w:rPr>
          <w:rFonts w:ascii="宋体" w:eastAsia="宋体" w:hAnsi="宋体" w:cs="宋体" w:hint="eastAsia"/>
          <w:sz w:val="24"/>
          <w:szCs w:val="28"/>
        </w:rPr>
        <w:t>均衡数量势必上升，但对</w:t>
      </w:r>
      <w:r w:rsidR="0088050F">
        <w:rPr>
          <w:rFonts w:ascii="宋体" w:eastAsia="宋体" w:hAnsi="宋体" w:cs="宋体" w:hint="eastAsia"/>
          <w:sz w:val="24"/>
          <w:szCs w:val="28"/>
        </w:rPr>
        <w:t>柚子</w:t>
      </w:r>
      <w:r w:rsidRPr="00C8446C">
        <w:rPr>
          <w:rFonts w:ascii="宋体" w:eastAsia="宋体" w:hAnsi="宋体" w:cs="宋体" w:hint="eastAsia"/>
          <w:sz w:val="24"/>
          <w:szCs w:val="28"/>
        </w:rPr>
        <w:t>均衡价格的影响将是不确定的。</w:t>
      </w:r>
    </w:p>
    <w:p w14:paraId="34FC43DE" w14:textId="2838EAED" w:rsidR="00C8446C" w:rsidRPr="00C8446C" w:rsidRDefault="00C8446C" w:rsidP="00D06AF4">
      <w:pPr>
        <w:spacing w:line="360" w:lineRule="auto"/>
        <w:jc w:val="left"/>
        <w:rPr>
          <w:rFonts w:ascii="宋体" w:eastAsia="宋体" w:hAnsi="宋体" w:cs="宋体"/>
          <w:sz w:val="24"/>
          <w:szCs w:val="28"/>
        </w:rPr>
      </w:pPr>
    </w:p>
    <w:p w14:paraId="54289295" w14:textId="77777777" w:rsidR="006D7046" w:rsidRPr="00C8446C" w:rsidRDefault="006D7046" w:rsidP="00D06AF4">
      <w:pPr>
        <w:spacing w:line="360" w:lineRule="auto"/>
        <w:jc w:val="left"/>
        <w:rPr>
          <w:rFonts w:asciiTheme="majorEastAsia" w:eastAsiaTheme="majorEastAsia" w:hAnsiTheme="majorEastAsia" w:cstheme="majorEastAsia"/>
          <w:sz w:val="24"/>
          <w:szCs w:val="28"/>
        </w:rPr>
      </w:pPr>
    </w:p>
    <w:p w14:paraId="4F765197" w14:textId="77777777" w:rsidR="000940CA" w:rsidRDefault="000940CA">
      <w:pPr>
        <w:widowControl/>
        <w:jc w:val="left"/>
      </w:pPr>
      <w:r>
        <w:br w:type="page"/>
      </w:r>
    </w:p>
    <w:p w14:paraId="338C369F" w14:textId="3357EEF1" w:rsidR="006D7046" w:rsidRDefault="00000000" w:rsidP="00D06AF4">
      <w:pPr>
        <w:spacing w:line="360" w:lineRule="auto"/>
        <w:jc w:val="center"/>
      </w:pPr>
      <w:r>
        <w:rPr>
          <w:rFonts w:hint="eastAsia"/>
        </w:rPr>
        <w:lastRenderedPageBreak/>
        <w:t>项目三</w:t>
      </w:r>
    </w:p>
    <w:p w14:paraId="25183918" w14:textId="77777777" w:rsidR="006D7046" w:rsidRDefault="00000000" w:rsidP="00D06AF4">
      <w:pPr>
        <w:adjustRightInd w:val="0"/>
        <w:snapToGrid w:val="0"/>
        <w:spacing w:line="360" w:lineRule="auto"/>
        <w:rPr>
          <w:rFonts w:asciiTheme="majorEastAsia" w:eastAsiaTheme="majorEastAsia" w:hAnsiTheme="majorEastAsia" w:cstheme="majorEastAsia"/>
          <w:b/>
          <w:bCs/>
          <w:sz w:val="24"/>
          <w:szCs w:val="28"/>
        </w:rPr>
      </w:pPr>
      <w:r>
        <w:rPr>
          <w:rFonts w:asciiTheme="majorEastAsia" w:eastAsiaTheme="majorEastAsia" w:hAnsiTheme="majorEastAsia" w:cstheme="majorEastAsia" w:hint="eastAsia"/>
          <w:sz w:val="24"/>
          <w:szCs w:val="28"/>
        </w:rPr>
        <w:t>一、</w:t>
      </w:r>
      <w:r>
        <w:rPr>
          <w:rFonts w:asciiTheme="majorEastAsia" w:eastAsiaTheme="majorEastAsia" w:hAnsiTheme="majorEastAsia" w:cstheme="majorEastAsia" w:hint="eastAsia"/>
          <w:b/>
          <w:bCs/>
          <w:sz w:val="24"/>
          <w:szCs w:val="28"/>
        </w:rPr>
        <w:t>单项选择题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6D7046" w14:paraId="2EDA060B" w14:textId="77777777">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532490"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AE6FCB"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03A386"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A53147"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607CAF"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9C2435"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25EEE6"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4AF21B"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36B5B9"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E651B9"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6D7046" w14:paraId="517D4734" w14:textId="77777777">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2693AF"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FC898C"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35AC22"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1959E2"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9A2284"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2B25F9"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5CC3C1"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CEBE85"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6FD460"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333B79"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r>
      <w:tr w:rsidR="006D7046" w14:paraId="4B47896D" w14:textId="77777777">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218336"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B388FA"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9AE145"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0F70C"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D25F2C"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9A16B1"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6559F3" w14:textId="77777777" w:rsidR="006D7046" w:rsidRDefault="00000000"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3863FE" w14:textId="77777777" w:rsidR="006D7046" w:rsidRDefault="006D7046" w:rsidP="00D06AF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60E143" w14:textId="77777777" w:rsidR="006D7046" w:rsidRDefault="006D7046" w:rsidP="00D06AF4">
            <w:pPr>
              <w:widowControl/>
              <w:adjustRightInd w:val="0"/>
              <w:snapToGrid w:val="0"/>
              <w:spacing w:line="360" w:lineRule="auto"/>
              <w:jc w:val="center"/>
              <w:textAlignment w:val="center"/>
              <w:rPr>
                <w:rFonts w:ascii="宋体" w:eastAsia="宋体" w:hAnsi="宋体" w:cs="宋体"/>
                <w:color w:val="000000"/>
                <w:sz w:val="24"/>
                <w:szCs w:val="24"/>
              </w:rPr>
            </w:pP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EA6F3" w14:textId="77777777" w:rsidR="006D7046" w:rsidRDefault="006D7046" w:rsidP="00D06AF4">
            <w:pPr>
              <w:widowControl/>
              <w:adjustRightInd w:val="0"/>
              <w:snapToGrid w:val="0"/>
              <w:spacing w:line="360" w:lineRule="auto"/>
              <w:jc w:val="center"/>
              <w:textAlignment w:val="center"/>
              <w:rPr>
                <w:rFonts w:ascii="宋体" w:eastAsia="宋体" w:hAnsi="宋体" w:cs="宋体"/>
                <w:color w:val="000000"/>
                <w:sz w:val="24"/>
                <w:szCs w:val="24"/>
              </w:rPr>
            </w:pPr>
          </w:p>
        </w:tc>
      </w:tr>
      <w:tr w:rsidR="006D7046" w14:paraId="1E45DCC7" w14:textId="77777777">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6FE993"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60711C"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E02EAB"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6B1464"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F9F1A2"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79B42"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CC10C9" w14:textId="77777777" w:rsidR="006D7046" w:rsidRDefault="00000000"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ACD8BF" w14:textId="77777777" w:rsidR="006D7046" w:rsidRDefault="006D7046" w:rsidP="00D06AF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03D641" w14:textId="77777777" w:rsidR="006D7046" w:rsidRDefault="006D7046" w:rsidP="00D06AF4">
            <w:pPr>
              <w:adjustRightInd w:val="0"/>
              <w:snapToGrid w:val="0"/>
              <w:spacing w:line="360" w:lineRule="auto"/>
              <w:jc w:val="center"/>
              <w:rPr>
                <w:rFonts w:ascii="宋体" w:eastAsia="宋体" w:hAnsi="宋体" w:cs="宋体"/>
                <w:color w:val="000000"/>
                <w:sz w:val="24"/>
                <w:szCs w:val="24"/>
              </w:rPr>
            </w:pP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3F3E4D" w14:textId="77777777" w:rsidR="006D7046" w:rsidRDefault="006D7046" w:rsidP="00D06AF4">
            <w:pPr>
              <w:adjustRightInd w:val="0"/>
              <w:snapToGrid w:val="0"/>
              <w:spacing w:line="360" w:lineRule="auto"/>
              <w:jc w:val="center"/>
              <w:rPr>
                <w:rFonts w:ascii="宋体" w:eastAsia="宋体" w:hAnsi="宋体" w:cs="宋体"/>
                <w:color w:val="000000"/>
                <w:sz w:val="24"/>
                <w:szCs w:val="24"/>
              </w:rPr>
            </w:pPr>
          </w:p>
        </w:tc>
      </w:tr>
    </w:tbl>
    <w:p w14:paraId="793378BC" w14:textId="6BF15524" w:rsidR="006D7046" w:rsidRDefault="00000000" w:rsidP="00D06AF4">
      <w:pPr>
        <w:spacing w:line="360" w:lineRule="auto"/>
        <w:jc w:val="left"/>
        <w:rPr>
          <w:rFonts w:ascii="宋体" w:eastAsia="宋体" w:hAnsi="宋体"/>
          <w:b/>
          <w:bCs/>
          <w:sz w:val="24"/>
          <w:szCs w:val="28"/>
        </w:rPr>
      </w:pPr>
      <w:r>
        <w:rPr>
          <w:rFonts w:ascii="宋体" w:eastAsia="宋体" w:hAnsi="宋体" w:hint="eastAsia"/>
          <w:b/>
          <w:bCs/>
          <w:sz w:val="24"/>
          <w:szCs w:val="28"/>
        </w:rPr>
        <w:t>二</w:t>
      </w:r>
      <w:r>
        <w:rPr>
          <w:rFonts w:ascii="宋体" w:eastAsia="宋体" w:hAnsi="宋体"/>
          <w:b/>
          <w:bCs/>
          <w:sz w:val="24"/>
          <w:szCs w:val="28"/>
        </w:rPr>
        <w:t>、</w:t>
      </w:r>
      <w:r w:rsidR="00226598">
        <w:rPr>
          <w:rFonts w:ascii="宋体" w:eastAsia="宋体" w:hAnsi="宋体" w:hint="eastAsia"/>
          <w:b/>
          <w:bCs/>
          <w:sz w:val="24"/>
          <w:szCs w:val="28"/>
        </w:rPr>
        <w:t>技能训练</w:t>
      </w:r>
      <w:r>
        <w:rPr>
          <w:rFonts w:ascii="宋体" w:eastAsia="宋体" w:hAnsi="宋体" w:hint="eastAsia"/>
          <w:b/>
          <w:bCs/>
          <w:sz w:val="24"/>
          <w:szCs w:val="28"/>
        </w:rPr>
        <w:t>题</w:t>
      </w:r>
    </w:p>
    <w:p w14:paraId="46ABB836" w14:textId="77777777" w:rsidR="006D7046" w:rsidRDefault="00000000" w:rsidP="00D06AF4">
      <w:pPr>
        <w:spacing w:line="360" w:lineRule="auto"/>
        <w:jc w:val="left"/>
        <w:rPr>
          <w:rFonts w:ascii="宋体" w:eastAsia="宋体" w:hAnsi="宋体"/>
          <w:sz w:val="24"/>
          <w:szCs w:val="28"/>
        </w:rPr>
      </w:pPr>
      <w:r>
        <w:rPr>
          <w:rFonts w:ascii="宋体" w:eastAsia="宋体" w:hAnsi="宋体" w:hint="eastAsia"/>
          <w:sz w:val="24"/>
          <w:szCs w:val="28"/>
        </w:rPr>
        <w:t>1.△Q=9-11=-2，△P=11-9=2；P=(9+11)/2=10；Q=（9+11）/2=10</w:t>
      </w:r>
    </w:p>
    <w:p w14:paraId="44C6C975" w14:textId="77777777" w:rsidR="006D7046" w:rsidRDefault="00000000" w:rsidP="00D06AF4">
      <w:pPr>
        <w:spacing w:line="360" w:lineRule="auto"/>
        <w:jc w:val="left"/>
        <w:rPr>
          <w:rFonts w:ascii="宋体" w:eastAsia="宋体" w:hAnsi="宋体"/>
          <w:sz w:val="24"/>
          <w:szCs w:val="28"/>
        </w:rPr>
      </w:pPr>
      <w:r>
        <w:rPr>
          <w:rFonts w:ascii="宋体" w:eastAsia="宋体" w:hAnsi="宋体" w:hint="eastAsia"/>
          <w:sz w:val="24"/>
          <w:szCs w:val="28"/>
        </w:rPr>
        <w:t>需求价格弹性=-需求量的变动率/价格的变动率=-（△Q/Q）/（△P/P）=-（△Q/△P）*（P/Q）=-(-2/2)*(10/10)=1</w:t>
      </w:r>
    </w:p>
    <w:p w14:paraId="192B5F2E" w14:textId="77777777" w:rsidR="006D7046" w:rsidRDefault="00000000" w:rsidP="00D06AF4">
      <w:pPr>
        <w:spacing w:line="360" w:lineRule="auto"/>
        <w:jc w:val="left"/>
        <w:rPr>
          <w:rFonts w:ascii="宋体" w:eastAsia="宋体" w:hAnsi="宋体"/>
          <w:sz w:val="24"/>
          <w:szCs w:val="28"/>
        </w:rPr>
      </w:pPr>
      <w:r>
        <w:rPr>
          <w:rFonts w:ascii="宋体" w:eastAsia="宋体" w:hAnsi="宋体" w:hint="eastAsia"/>
          <w:sz w:val="24"/>
          <w:szCs w:val="28"/>
        </w:rPr>
        <w:t>这种冰激凌的需求价格弹性等于1，属于单位弹性。说明需求量变动幅度与价格变动幅度相同。即价格每提高1%，需求量相应地降低1%。</w:t>
      </w:r>
    </w:p>
    <w:p w14:paraId="2FEF1ABD" w14:textId="77777777" w:rsidR="006D7046" w:rsidRDefault="00000000" w:rsidP="00D06AF4">
      <w:pPr>
        <w:spacing w:line="360" w:lineRule="auto"/>
        <w:jc w:val="left"/>
        <w:rPr>
          <w:rFonts w:ascii="宋体" w:eastAsia="宋体" w:hAnsi="宋体"/>
          <w:sz w:val="24"/>
          <w:szCs w:val="28"/>
        </w:rPr>
      </w:pPr>
      <w:r>
        <w:rPr>
          <w:rFonts w:ascii="宋体" w:eastAsia="宋体" w:hAnsi="宋体" w:hint="eastAsia"/>
          <w:sz w:val="24"/>
          <w:szCs w:val="28"/>
        </w:rPr>
        <w:t>2.E</w:t>
      </w:r>
      <w:r>
        <w:rPr>
          <w:rFonts w:ascii="宋体" w:eastAsia="宋体" w:hAnsi="宋体" w:hint="eastAsia"/>
          <w:sz w:val="24"/>
          <w:szCs w:val="28"/>
          <w:vertAlign w:val="subscript"/>
        </w:rPr>
        <w:t>XY</w:t>
      </w:r>
      <w:r>
        <w:rPr>
          <w:rFonts w:ascii="宋体" w:eastAsia="宋体" w:hAnsi="宋体" w:hint="eastAsia"/>
          <w:sz w:val="24"/>
          <w:szCs w:val="28"/>
        </w:rPr>
        <w:t>=-20%/-10%=2&gt;0</w:t>
      </w:r>
    </w:p>
    <w:p w14:paraId="02E192E4" w14:textId="77777777" w:rsidR="006D7046" w:rsidRDefault="00000000" w:rsidP="00D06AF4">
      <w:pPr>
        <w:spacing w:line="360" w:lineRule="auto"/>
        <w:jc w:val="left"/>
        <w:rPr>
          <w:rFonts w:ascii="宋体" w:eastAsia="宋体" w:hAnsi="宋体"/>
          <w:sz w:val="24"/>
          <w:szCs w:val="28"/>
        </w:rPr>
      </w:pPr>
      <w:r>
        <w:rPr>
          <w:rFonts w:ascii="宋体" w:eastAsia="宋体" w:hAnsi="宋体" w:hint="eastAsia"/>
          <w:sz w:val="24"/>
          <w:szCs w:val="28"/>
        </w:rPr>
        <w:t>需求交叉弹性为正，说明两个商品具有替代关系，一家商场降价1%会引起另一家商场营业额下降2%，促销效果显著。</w:t>
      </w:r>
    </w:p>
    <w:p w14:paraId="22CCDA38" w14:textId="77777777" w:rsidR="006D7046" w:rsidRDefault="00000000" w:rsidP="00D06AF4">
      <w:pPr>
        <w:spacing w:line="360" w:lineRule="auto"/>
        <w:jc w:val="left"/>
        <w:rPr>
          <w:rFonts w:ascii="宋体" w:eastAsia="宋体" w:hAnsi="宋体"/>
          <w:sz w:val="24"/>
          <w:szCs w:val="28"/>
        </w:rPr>
      </w:pPr>
      <w:r>
        <w:rPr>
          <w:rFonts w:ascii="宋体" w:eastAsia="宋体" w:hAnsi="宋体" w:hint="eastAsia"/>
          <w:sz w:val="24"/>
          <w:szCs w:val="28"/>
        </w:rPr>
        <w:t>3.（1）△Q=30-50=-20，△P=30-20=10；P=(20+30)/2=25；Q=（50+30）/2=40</w:t>
      </w:r>
    </w:p>
    <w:p w14:paraId="27DC6253" w14:textId="77777777" w:rsidR="006D7046" w:rsidRDefault="00000000" w:rsidP="00D06AF4">
      <w:pPr>
        <w:spacing w:line="360" w:lineRule="auto"/>
        <w:jc w:val="left"/>
        <w:rPr>
          <w:rFonts w:ascii="宋体" w:eastAsia="宋体" w:hAnsi="宋体"/>
          <w:sz w:val="24"/>
          <w:szCs w:val="28"/>
        </w:rPr>
      </w:pPr>
      <w:r>
        <w:rPr>
          <w:rFonts w:ascii="宋体" w:eastAsia="宋体" w:hAnsi="宋体" w:hint="eastAsia"/>
          <w:sz w:val="24"/>
          <w:szCs w:val="28"/>
        </w:rPr>
        <w:t>需求价格弹性=-需求量的变动率/价格的变动率=-（△Q/Q）/（△P/P）=-（△Q/△P）*（P/Q）=-(-20/10)*(25/40)=1.25</w:t>
      </w:r>
    </w:p>
    <w:p w14:paraId="4CB4DBAD" w14:textId="77777777" w:rsidR="006D7046" w:rsidRDefault="00000000" w:rsidP="00D06AF4">
      <w:pPr>
        <w:numPr>
          <w:ilvl w:val="0"/>
          <w:numId w:val="5"/>
        </w:numPr>
        <w:spacing w:line="360" w:lineRule="auto"/>
        <w:jc w:val="left"/>
        <w:rPr>
          <w:rFonts w:ascii="宋体" w:eastAsia="宋体" w:hAnsi="宋体"/>
          <w:sz w:val="24"/>
          <w:szCs w:val="28"/>
        </w:rPr>
      </w:pPr>
      <w:r>
        <w:rPr>
          <w:rFonts w:ascii="宋体" w:eastAsia="宋体" w:hAnsi="宋体" w:hint="eastAsia"/>
          <w:sz w:val="24"/>
          <w:szCs w:val="28"/>
        </w:rPr>
        <w:t>由于需求价格弹性大于，说明帽子是富有弹性的商品，富有弹性的商品应该采用降价的方式提升总收益，所以如果想获得总收益最大化，该企业不应该把帽子的价格提高到30元。</w:t>
      </w:r>
    </w:p>
    <w:p w14:paraId="515C474D" w14:textId="77777777" w:rsidR="006D7046" w:rsidRDefault="00000000" w:rsidP="00D06AF4">
      <w:pPr>
        <w:spacing w:line="360" w:lineRule="auto"/>
        <w:jc w:val="left"/>
        <w:rPr>
          <w:rFonts w:ascii="宋体" w:eastAsia="宋体" w:hAnsi="宋体"/>
          <w:sz w:val="24"/>
          <w:szCs w:val="28"/>
        </w:rPr>
      </w:pPr>
      <w:r>
        <w:rPr>
          <w:rFonts w:ascii="宋体" w:eastAsia="宋体" w:hAnsi="宋体" w:hint="eastAsia"/>
          <w:sz w:val="24"/>
          <w:szCs w:val="28"/>
        </w:rPr>
        <w:t>4.（1）需求价格弹性=-需求量的变动率/价格的变动率=-1.2</w:t>
      </w:r>
    </w:p>
    <w:p w14:paraId="5C282B70" w14:textId="77777777" w:rsidR="006D7046" w:rsidRDefault="00000000" w:rsidP="00D06AF4">
      <w:pPr>
        <w:spacing w:line="360" w:lineRule="auto"/>
        <w:jc w:val="left"/>
        <w:rPr>
          <w:rFonts w:ascii="宋体" w:eastAsia="宋体" w:hAnsi="宋体"/>
          <w:sz w:val="24"/>
          <w:szCs w:val="28"/>
        </w:rPr>
      </w:pPr>
      <w:r>
        <w:rPr>
          <w:rFonts w:ascii="宋体" w:eastAsia="宋体" w:hAnsi="宋体" w:hint="eastAsia"/>
          <w:sz w:val="24"/>
          <w:szCs w:val="28"/>
        </w:rPr>
        <w:t>即（△Q/Q）/（△P/P）=（△Q/Q）/2%=-1.2</w:t>
      </w:r>
    </w:p>
    <w:p w14:paraId="0C17590F" w14:textId="77777777" w:rsidR="006D7046" w:rsidRDefault="00000000" w:rsidP="00D06AF4">
      <w:pPr>
        <w:spacing w:line="360" w:lineRule="auto"/>
        <w:jc w:val="left"/>
        <w:rPr>
          <w:rFonts w:ascii="宋体" w:eastAsia="宋体" w:hAnsi="宋体"/>
          <w:sz w:val="24"/>
          <w:szCs w:val="28"/>
        </w:rPr>
      </w:pPr>
      <w:r>
        <w:rPr>
          <w:rFonts w:ascii="宋体" w:eastAsia="宋体" w:hAnsi="宋体" w:hint="eastAsia"/>
          <w:sz w:val="24"/>
          <w:szCs w:val="28"/>
        </w:rPr>
        <w:t>（△Q/Q）=-1.2×2%=-2.4%</w:t>
      </w:r>
    </w:p>
    <w:p w14:paraId="76C0411A" w14:textId="77777777" w:rsidR="006D7046" w:rsidRDefault="00000000" w:rsidP="00D06AF4">
      <w:pPr>
        <w:spacing w:line="360" w:lineRule="auto"/>
        <w:jc w:val="left"/>
        <w:rPr>
          <w:rFonts w:ascii="宋体" w:eastAsia="宋体" w:hAnsi="宋体"/>
          <w:sz w:val="24"/>
          <w:szCs w:val="28"/>
        </w:rPr>
      </w:pPr>
      <w:r>
        <w:rPr>
          <w:rFonts w:ascii="宋体" w:eastAsia="宋体" w:hAnsi="宋体" w:hint="eastAsia"/>
          <w:sz w:val="24"/>
          <w:szCs w:val="28"/>
        </w:rPr>
        <w:t>（2）需求收入弹性=-需求量的变动率/收入的变动率=3</w:t>
      </w:r>
    </w:p>
    <w:p w14:paraId="488E8C8A" w14:textId="77777777" w:rsidR="006D7046" w:rsidRDefault="00000000" w:rsidP="00D06AF4">
      <w:pPr>
        <w:spacing w:line="360" w:lineRule="auto"/>
        <w:jc w:val="left"/>
        <w:rPr>
          <w:rFonts w:ascii="宋体" w:eastAsia="宋体" w:hAnsi="宋体"/>
          <w:sz w:val="24"/>
          <w:szCs w:val="28"/>
        </w:rPr>
      </w:pPr>
      <w:r>
        <w:rPr>
          <w:rFonts w:ascii="宋体" w:eastAsia="宋体" w:hAnsi="宋体" w:hint="eastAsia"/>
          <w:sz w:val="24"/>
          <w:szCs w:val="28"/>
        </w:rPr>
        <w:t>即（△Q/Q）/（△I/I）=（△Q/Q）/1%=3</w:t>
      </w:r>
    </w:p>
    <w:p w14:paraId="1FB25AFC" w14:textId="77777777" w:rsidR="006D7046" w:rsidRDefault="00000000" w:rsidP="00D06AF4">
      <w:pPr>
        <w:spacing w:line="360" w:lineRule="auto"/>
        <w:jc w:val="left"/>
        <w:rPr>
          <w:rFonts w:ascii="宋体" w:eastAsia="宋体" w:hAnsi="宋体"/>
          <w:sz w:val="24"/>
          <w:szCs w:val="28"/>
        </w:rPr>
      </w:pPr>
      <w:r>
        <w:rPr>
          <w:rFonts w:ascii="宋体" w:eastAsia="宋体" w:hAnsi="宋体" w:hint="eastAsia"/>
          <w:sz w:val="24"/>
          <w:szCs w:val="28"/>
        </w:rPr>
        <w:t>△Q/Q）=3×1%=3%</w:t>
      </w:r>
    </w:p>
    <w:p w14:paraId="185928A7" w14:textId="77777777" w:rsidR="006D7046" w:rsidRDefault="00000000" w:rsidP="00D06AF4">
      <w:pPr>
        <w:numPr>
          <w:ilvl w:val="0"/>
          <w:numId w:val="5"/>
        </w:numPr>
        <w:spacing w:line="360" w:lineRule="auto"/>
        <w:jc w:val="left"/>
        <w:rPr>
          <w:rFonts w:ascii="宋体" w:eastAsia="宋体" w:hAnsi="宋体"/>
          <w:sz w:val="24"/>
          <w:szCs w:val="28"/>
        </w:rPr>
      </w:pPr>
      <w:r>
        <w:rPr>
          <w:rFonts w:ascii="宋体" w:eastAsia="宋体" w:hAnsi="宋体" w:hint="eastAsia"/>
          <w:sz w:val="24"/>
          <w:szCs w:val="28"/>
        </w:rPr>
        <w:t>ΔQ＇=（-1.2×5%+3.0×8%）×900=162万件</w:t>
      </w:r>
    </w:p>
    <w:p w14:paraId="2F793D80" w14:textId="77777777" w:rsidR="006D7046" w:rsidRDefault="00000000" w:rsidP="00D06AF4">
      <w:pPr>
        <w:spacing w:line="360" w:lineRule="auto"/>
        <w:jc w:val="left"/>
        <w:rPr>
          <w:rFonts w:ascii="宋体" w:eastAsia="宋体" w:hAnsi="宋体"/>
          <w:sz w:val="24"/>
          <w:szCs w:val="28"/>
        </w:rPr>
      </w:pPr>
      <w:r>
        <w:rPr>
          <w:rFonts w:ascii="宋体" w:eastAsia="宋体" w:hAnsi="宋体" w:hint="eastAsia"/>
          <w:sz w:val="24"/>
          <w:szCs w:val="28"/>
        </w:rPr>
        <w:t>2023年该产品的销售量=162+900=1062万件</w:t>
      </w:r>
    </w:p>
    <w:p w14:paraId="59391F21" w14:textId="77777777" w:rsidR="006D7046" w:rsidRDefault="00000000" w:rsidP="00D06AF4">
      <w:pPr>
        <w:numPr>
          <w:ilvl w:val="0"/>
          <w:numId w:val="6"/>
        </w:numPr>
        <w:spacing w:line="360" w:lineRule="auto"/>
        <w:jc w:val="left"/>
        <w:rPr>
          <w:rFonts w:ascii="宋体" w:eastAsia="宋体" w:hAnsi="宋体"/>
          <w:sz w:val="24"/>
          <w:szCs w:val="28"/>
        </w:rPr>
      </w:pPr>
      <w:r>
        <w:rPr>
          <w:rFonts w:ascii="宋体" w:eastAsia="宋体" w:hAnsi="宋体" w:hint="eastAsia"/>
          <w:sz w:val="24"/>
          <w:szCs w:val="28"/>
        </w:rPr>
        <w:lastRenderedPageBreak/>
        <w:t>《清明</w:t>
      </w:r>
      <w:r>
        <w:rPr>
          <w:rFonts w:ascii="宋体" w:eastAsia="宋体" w:hAnsi="宋体"/>
          <w:sz w:val="24"/>
          <w:szCs w:val="28"/>
        </w:rPr>
        <w:t>上河图</w:t>
      </w:r>
      <w:r>
        <w:rPr>
          <w:rFonts w:ascii="宋体" w:eastAsia="宋体" w:hAnsi="宋体" w:hint="eastAsia"/>
          <w:sz w:val="24"/>
          <w:szCs w:val="28"/>
        </w:rPr>
        <w:t>》只此一副所以其</w:t>
      </w:r>
      <w:r>
        <w:rPr>
          <w:rFonts w:ascii="宋体" w:eastAsia="宋体" w:hAnsi="宋体"/>
          <w:sz w:val="24"/>
          <w:szCs w:val="28"/>
        </w:rPr>
        <w:t>供给价格弹性</w:t>
      </w:r>
      <w:r>
        <w:rPr>
          <w:rFonts w:ascii="宋体" w:eastAsia="宋体" w:hAnsi="宋体" w:hint="eastAsia"/>
          <w:sz w:val="24"/>
          <w:szCs w:val="28"/>
        </w:rPr>
        <w:t>为0。</w:t>
      </w:r>
    </w:p>
    <w:p w14:paraId="7F6C27B3" w14:textId="77777777" w:rsidR="006D7046" w:rsidRDefault="00000000" w:rsidP="00D06AF4">
      <w:pPr>
        <w:numPr>
          <w:ilvl w:val="0"/>
          <w:numId w:val="6"/>
        </w:numPr>
        <w:spacing w:line="360" w:lineRule="auto"/>
        <w:jc w:val="left"/>
        <w:rPr>
          <w:rFonts w:ascii="宋体" w:eastAsia="宋体" w:hAnsi="宋体"/>
          <w:sz w:val="24"/>
          <w:szCs w:val="28"/>
        </w:rPr>
      </w:pPr>
      <w:r>
        <w:rPr>
          <w:rFonts w:ascii="宋体" w:eastAsia="宋体" w:hAnsi="宋体" w:hint="eastAsia"/>
          <w:sz w:val="24"/>
          <w:szCs w:val="28"/>
        </w:rPr>
        <w:t>由于X物品的需求收入弹性是-3，所以X物品是低档商品，又因为X物品与Y物品的需求交叉弹性为2，所以可知X与Y是替代品的关系，因此，收入增加和Y物品价格下降肯定会减少X物品的需求，这是正确的。</w:t>
      </w:r>
    </w:p>
    <w:p w14:paraId="733C01C0" w14:textId="3434AA54" w:rsidR="006D7046" w:rsidRDefault="00000000" w:rsidP="00D06AF4">
      <w:pPr>
        <w:numPr>
          <w:ilvl w:val="0"/>
          <w:numId w:val="6"/>
        </w:numPr>
        <w:spacing w:line="360" w:lineRule="auto"/>
        <w:jc w:val="left"/>
        <w:rPr>
          <w:rFonts w:ascii="宋体" w:eastAsia="宋体" w:hAnsi="宋体"/>
          <w:sz w:val="24"/>
          <w:szCs w:val="28"/>
        </w:rPr>
      </w:pPr>
      <w:r>
        <w:rPr>
          <w:rFonts w:ascii="宋体" w:eastAsia="宋体" w:hAnsi="宋体" w:hint="eastAsia"/>
          <w:sz w:val="24"/>
          <w:szCs w:val="28"/>
        </w:rPr>
        <w:t>ACE三个人的观点是正确的。</w:t>
      </w:r>
    </w:p>
    <w:p w14:paraId="38FDA868" w14:textId="77777777" w:rsidR="00C570DB" w:rsidRDefault="00C570DB" w:rsidP="00D06AF4">
      <w:pPr>
        <w:pStyle w:val="a8"/>
        <w:adjustRightInd w:val="0"/>
        <w:snapToGrid w:val="0"/>
        <w:spacing w:line="360" w:lineRule="auto"/>
        <w:ind w:left="420" w:firstLineChars="0" w:firstLine="0"/>
        <w:rPr>
          <w:rFonts w:asciiTheme="majorEastAsia" w:eastAsiaTheme="majorEastAsia" w:hAnsiTheme="majorEastAsia" w:cstheme="majorEastAsia"/>
          <w:sz w:val="24"/>
          <w:szCs w:val="28"/>
        </w:rPr>
      </w:pPr>
    </w:p>
    <w:p w14:paraId="6A23CEF4" w14:textId="77777777" w:rsidR="000940CA" w:rsidRDefault="000940CA">
      <w:pPr>
        <w:widowControl/>
        <w:jc w:val="left"/>
        <w:rPr>
          <w:rFonts w:asciiTheme="majorEastAsia" w:eastAsiaTheme="majorEastAsia" w:hAnsiTheme="majorEastAsia" w:cstheme="majorEastAsia"/>
          <w:b/>
          <w:bCs/>
          <w:sz w:val="24"/>
          <w:szCs w:val="28"/>
        </w:rPr>
      </w:pPr>
      <w:bookmarkStart w:id="0" w:name="_Hlk115454989"/>
      <w:r>
        <w:rPr>
          <w:rFonts w:asciiTheme="majorEastAsia" w:eastAsiaTheme="majorEastAsia" w:hAnsiTheme="majorEastAsia" w:cstheme="majorEastAsia"/>
          <w:b/>
          <w:bCs/>
          <w:sz w:val="24"/>
          <w:szCs w:val="28"/>
        </w:rPr>
        <w:br w:type="page"/>
      </w:r>
    </w:p>
    <w:p w14:paraId="513DF3DB" w14:textId="0924F6FC" w:rsidR="00C570DB" w:rsidRPr="00E7391B" w:rsidRDefault="00C570DB" w:rsidP="00D06AF4">
      <w:pPr>
        <w:pStyle w:val="a8"/>
        <w:adjustRightInd w:val="0"/>
        <w:snapToGrid w:val="0"/>
        <w:spacing w:line="360" w:lineRule="auto"/>
        <w:ind w:left="420" w:firstLineChars="0" w:firstLine="0"/>
        <w:jc w:val="center"/>
        <w:rPr>
          <w:rFonts w:asciiTheme="majorEastAsia" w:eastAsiaTheme="majorEastAsia" w:hAnsiTheme="majorEastAsia" w:cstheme="majorEastAsia"/>
          <w:b/>
          <w:bCs/>
          <w:sz w:val="24"/>
          <w:szCs w:val="28"/>
        </w:rPr>
      </w:pPr>
      <w:r w:rsidRPr="00E7391B">
        <w:rPr>
          <w:rFonts w:asciiTheme="majorEastAsia" w:eastAsiaTheme="majorEastAsia" w:hAnsiTheme="majorEastAsia" w:cstheme="majorEastAsia" w:hint="eastAsia"/>
          <w:b/>
          <w:bCs/>
          <w:sz w:val="24"/>
          <w:szCs w:val="28"/>
        </w:rPr>
        <w:lastRenderedPageBreak/>
        <w:t>项目</w:t>
      </w:r>
      <w:r w:rsidR="00633920" w:rsidRPr="00E7391B">
        <w:rPr>
          <w:rFonts w:asciiTheme="majorEastAsia" w:eastAsiaTheme="majorEastAsia" w:hAnsiTheme="majorEastAsia" w:cstheme="majorEastAsia" w:hint="eastAsia"/>
          <w:b/>
          <w:bCs/>
          <w:sz w:val="24"/>
          <w:szCs w:val="28"/>
        </w:rPr>
        <w:t>四</w:t>
      </w:r>
    </w:p>
    <w:p w14:paraId="50C0F997" w14:textId="77777777" w:rsidR="00C570DB" w:rsidRPr="00C570DB" w:rsidRDefault="00C570DB" w:rsidP="00D06AF4">
      <w:pPr>
        <w:adjustRightInd w:val="0"/>
        <w:snapToGrid w:val="0"/>
        <w:spacing w:line="360" w:lineRule="auto"/>
        <w:rPr>
          <w:rFonts w:asciiTheme="majorEastAsia" w:eastAsiaTheme="majorEastAsia" w:hAnsiTheme="majorEastAsia" w:cstheme="majorEastAsia"/>
          <w:b/>
          <w:bCs/>
          <w:sz w:val="24"/>
          <w:szCs w:val="28"/>
        </w:rPr>
      </w:pPr>
      <w:r w:rsidRPr="00C570DB">
        <w:rPr>
          <w:rFonts w:asciiTheme="majorEastAsia" w:eastAsiaTheme="majorEastAsia" w:hAnsiTheme="majorEastAsia" w:cstheme="majorEastAsia" w:hint="eastAsia"/>
          <w:sz w:val="24"/>
          <w:szCs w:val="28"/>
        </w:rPr>
        <w:t>一、</w:t>
      </w:r>
      <w:r w:rsidRPr="00C570DB">
        <w:rPr>
          <w:rFonts w:asciiTheme="majorEastAsia" w:eastAsiaTheme="majorEastAsia" w:hAnsiTheme="majorEastAsia" w:cstheme="majorEastAsia" w:hint="eastAsia"/>
          <w:b/>
          <w:bCs/>
          <w:sz w:val="24"/>
          <w:szCs w:val="28"/>
        </w:rPr>
        <w:t>单项选择题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C570DB" w14:paraId="6B4C4CB4" w14:textId="77777777" w:rsidTr="004B4365">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33F850"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C9E276"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01BB0E"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720165"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AC5C88"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6682E8"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B8CC49"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81C35E"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30C57E"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152C2A"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C570DB" w14:paraId="4A086B2C" w14:textId="77777777" w:rsidTr="004B4365">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27828F"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C89AD1"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E808DC"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A8BDF4"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8C3846"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5787DB"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03BFC4"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E0888F"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E3C54A"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14A4F1"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r>
      <w:tr w:rsidR="00C570DB" w14:paraId="31FF2D88" w14:textId="77777777" w:rsidTr="004B4365">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4449D"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C90C67"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EDD5AA"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2A932E"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5D1CF0"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2BE9C6"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B40875"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B51478"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DF20A0"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F37C94"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w:t>
            </w:r>
          </w:p>
        </w:tc>
      </w:tr>
      <w:tr w:rsidR="00C570DB" w14:paraId="118090B5" w14:textId="77777777" w:rsidTr="004B4365">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82863C"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47EBF"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5F1BC8"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B9C2EA"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775D35"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3F77B2"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DFBF68"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BED29F"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A2EF70"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C84EB7"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r>
    </w:tbl>
    <w:p w14:paraId="44BDB016" w14:textId="77777777" w:rsidR="00C570DB" w:rsidRDefault="00C570DB" w:rsidP="00D06AF4">
      <w:pPr>
        <w:adjustRightInd w:val="0"/>
        <w:snapToGrid w:val="0"/>
        <w:spacing w:line="360" w:lineRule="auto"/>
        <w:rPr>
          <w:rFonts w:asciiTheme="majorEastAsia" w:eastAsiaTheme="majorEastAsia" w:hAnsiTheme="majorEastAsia" w:cstheme="majorEastAsia"/>
          <w:sz w:val="24"/>
          <w:szCs w:val="28"/>
        </w:rPr>
      </w:pPr>
    </w:p>
    <w:p w14:paraId="7DC3B633" w14:textId="4EE510AE" w:rsidR="00C570DB" w:rsidRPr="00C570DB" w:rsidRDefault="00C570DB" w:rsidP="00D06AF4">
      <w:pPr>
        <w:adjustRightInd w:val="0"/>
        <w:snapToGrid w:val="0"/>
        <w:spacing w:line="360" w:lineRule="auto"/>
        <w:rPr>
          <w:rFonts w:asciiTheme="majorEastAsia" w:eastAsiaTheme="majorEastAsia" w:hAnsiTheme="majorEastAsia" w:cstheme="majorEastAsia"/>
          <w:sz w:val="24"/>
          <w:szCs w:val="28"/>
        </w:rPr>
      </w:pPr>
      <w:r w:rsidRPr="00C570DB">
        <w:rPr>
          <w:rFonts w:asciiTheme="majorEastAsia" w:eastAsiaTheme="majorEastAsia" w:hAnsiTheme="majorEastAsia" w:cstheme="majorEastAsia" w:hint="eastAsia"/>
          <w:sz w:val="24"/>
          <w:szCs w:val="28"/>
        </w:rPr>
        <w:t>二、</w:t>
      </w:r>
      <w:r w:rsidRPr="00C570DB">
        <w:rPr>
          <w:rFonts w:asciiTheme="majorEastAsia" w:eastAsiaTheme="majorEastAsia" w:hAnsiTheme="majorEastAsia" w:cstheme="majorEastAsia" w:hint="eastAsia"/>
          <w:b/>
          <w:bCs/>
          <w:sz w:val="24"/>
          <w:szCs w:val="28"/>
        </w:rPr>
        <w:t>判断题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C570DB" w14:paraId="01B76F04" w14:textId="77777777" w:rsidTr="004B4365">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31C9C6"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68587"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D424B"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B4FE34"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88EB41"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B5F8B4"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12CDEE"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731AAC"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D31D69"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1C38B0" w14:textId="77777777" w:rsidR="00C570DB" w:rsidRDefault="00C570DB"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C570DB" w14:paraId="3CF617C2" w14:textId="77777777" w:rsidTr="004B4365">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A8CF8"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6EFFDA"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5A4568" w14:textId="227B53FC" w:rsidR="00C570DB" w:rsidRDefault="00A07345"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258053"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B8A5F3" w14:textId="501721DF" w:rsidR="00C570DB" w:rsidRDefault="00A07345"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C34527" w14:textId="3AC23ED8" w:rsidR="00C570DB" w:rsidRDefault="00A07345"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0B5E5" w14:textId="51C0AE7E" w:rsidR="00C570DB" w:rsidRDefault="00A07345"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8EEC07" w14:textId="70C3E7D4" w:rsidR="00C570DB" w:rsidRDefault="00A07345"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01C094" w14:textId="77777777" w:rsidR="00C570DB" w:rsidRDefault="00C570DB"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45C729" w14:textId="6CB14EBD" w:rsidR="00C570DB" w:rsidRDefault="00A07345"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r>
    </w:tbl>
    <w:p w14:paraId="47FA393B" w14:textId="77777777" w:rsidR="00C570DB" w:rsidRPr="00C570DB" w:rsidRDefault="00C570DB" w:rsidP="00D06AF4">
      <w:pPr>
        <w:adjustRightInd w:val="0"/>
        <w:snapToGrid w:val="0"/>
        <w:spacing w:line="360" w:lineRule="auto"/>
        <w:rPr>
          <w:rFonts w:asciiTheme="majorEastAsia" w:eastAsiaTheme="majorEastAsia" w:hAnsiTheme="majorEastAsia" w:cstheme="majorEastAsia"/>
          <w:sz w:val="24"/>
          <w:szCs w:val="28"/>
        </w:rPr>
      </w:pPr>
    </w:p>
    <w:bookmarkEnd w:id="0"/>
    <w:p w14:paraId="63773619" w14:textId="77660916" w:rsidR="00C570DB" w:rsidRDefault="00C51B93" w:rsidP="00D06AF4">
      <w:pPr>
        <w:tabs>
          <w:tab w:val="left" w:pos="312"/>
        </w:tabs>
        <w:spacing w:line="360" w:lineRule="auto"/>
        <w:jc w:val="left"/>
        <w:rPr>
          <w:rFonts w:ascii="宋体" w:eastAsia="宋体" w:hAnsi="宋体"/>
          <w:sz w:val="24"/>
          <w:szCs w:val="28"/>
        </w:rPr>
      </w:pPr>
      <w:r>
        <w:rPr>
          <w:rFonts w:ascii="宋体" w:eastAsia="宋体" w:hAnsi="宋体" w:hint="eastAsia"/>
          <w:sz w:val="24"/>
          <w:szCs w:val="28"/>
        </w:rPr>
        <w:t>三、</w:t>
      </w:r>
      <w:r w:rsidR="00226598">
        <w:rPr>
          <w:rFonts w:ascii="宋体" w:eastAsia="宋体" w:hAnsi="宋体" w:hint="eastAsia"/>
          <w:sz w:val="24"/>
          <w:szCs w:val="28"/>
        </w:rPr>
        <w:t>技能训练</w:t>
      </w:r>
      <w:r>
        <w:rPr>
          <w:rFonts w:ascii="宋体" w:eastAsia="宋体" w:hAnsi="宋体" w:hint="eastAsia"/>
          <w:sz w:val="24"/>
          <w:szCs w:val="28"/>
        </w:rPr>
        <w:t>题</w:t>
      </w:r>
    </w:p>
    <w:p w14:paraId="63257807" w14:textId="493AF605" w:rsidR="00C51B93" w:rsidRPr="00C51B93" w:rsidRDefault="00C51B93" w:rsidP="00D06AF4">
      <w:pPr>
        <w:tabs>
          <w:tab w:val="left" w:pos="312"/>
        </w:tabs>
        <w:spacing w:line="360" w:lineRule="auto"/>
        <w:jc w:val="left"/>
        <w:rPr>
          <w:rFonts w:ascii="宋体" w:eastAsia="宋体" w:hAnsi="宋体"/>
          <w:sz w:val="24"/>
          <w:szCs w:val="28"/>
        </w:rPr>
      </w:pPr>
      <w:r>
        <w:rPr>
          <w:rFonts w:ascii="宋体" w:eastAsia="宋体" w:hAnsi="宋体" w:hint="eastAsia"/>
          <w:sz w:val="24"/>
          <w:szCs w:val="28"/>
        </w:rPr>
        <w:t>1</w:t>
      </w:r>
      <w:r>
        <w:rPr>
          <w:rFonts w:ascii="宋体" w:eastAsia="宋体" w:hAnsi="宋体"/>
          <w:sz w:val="24"/>
          <w:szCs w:val="28"/>
        </w:rPr>
        <w:t>.</w:t>
      </w:r>
      <w:r w:rsidRPr="00C51B93">
        <w:rPr>
          <w:rFonts w:ascii="宋体" w:eastAsia="宋体" w:hAnsi="宋体" w:hint="eastAsia"/>
          <w:sz w:val="24"/>
          <w:szCs w:val="28"/>
        </w:rPr>
        <w:t>把每门课程时间占用为1,2,3.。。6天对应的总效用和边际效用分别计算出来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6"/>
        <w:gridCol w:w="1217"/>
        <w:gridCol w:w="1217"/>
        <w:gridCol w:w="1217"/>
        <w:gridCol w:w="1219"/>
        <w:gridCol w:w="1219"/>
        <w:gridCol w:w="1217"/>
      </w:tblGrid>
      <w:tr w:rsidR="00C51B93" w:rsidRPr="00C51B93" w14:paraId="5B847F3C" w14:textId="77777777" w:rsidTr="004B4365">
        <w:tc>
          <w:tcPr>
            <w:tcW w:w="714" w:type="pct"/>
          </w:tcPr>
          <w:p w14:paraId="5F77C951"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复习天数</w:t>
            </w:r>
          </w:p>
        </w:tc>
        <w:tc>
          <w:tcPr>
            <w:tcW w:w="714" w:type="pct"/>
          </w:tcPr>
          <w:p w14:paraId="11730198"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经济学</w:t>
            </w:r>
          </w:p>
        </w:tc>
        <w:tc>
          <w:tcPr>
            <w:tcW w:w="714" w:type="pct"/>
          </w:tcPr>
          <w:p w14:paraId="0410DD8B" w14:textId="77777777" w:rsidR="00C51B93" w:rsidRPr="00C51B93" w:rsidRDefault="00C51B93" w:rsidP="00D06AF4">
            <w:pPr>
              <w:spacing w:line="360" w:lineRule="auto"/>
              <w:jc w:val="center"/>
              <w:rPr>
                <w:rFonts w:asciiTheme="minorEastAsia" w:hAnsiTheme="minorEastAsia"/>
                <w:bCs/>
                <w:sz w:val="24"/>
                <w:szCs w:val="24"/>
              </w:rPr>
            </w:pPr>
          </w:p>
        </w:tc>
        <w:tc>
          <w:tcPr>
            <w:tcW w:w="714" w:type="pct"/>
          </w:tcPr>
          <w:p w14:paraId="160FCF40"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思修</w:t>
            </w:r>
          </w:p>
        </w:tc>
        <w:tc>
          <w:tcPr>
            <w:tcW w:w="715" w:type="pct"/>
          </w:tcPr>
          <w:p w14:paraId="778E951A" w14:textId="77777777" w:rsidR="00C51B93" w:rsidRPr="00C51B93" w:rsidRDefault="00C51B93" w:rsidP="00D06AF4">
            <w:pPr>
              <w:spacing w:line="360" w:lineRule="auto"/>
              <w:jc w:val="center"/>
              <w:rPr>
                <w:rFonts w:asciiTheme="minorEastAsia" w:hAnsiTheme="minorEastAsia"/>
                <w:bCs/>
                <w:sz w:val="24"/>
                <w:szCs w:val="24"/>
              </w:rPr>
            </w:pPr>
          </w:p>
        </w:tc>
        <w:tc>
          <w:tcPr>
            <w:tcW w:w="715" w:type="pct"/>
          </w:tcPr>
          <w:p w14:paraId="33FAF1E5"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英语</w:t>
            </w:r>
          </w:p>
        </w:tc>
        <w:tc>
          <w:tcPr>
            <w:tcW w:w="715" w:type="pct"/>
          </w:tcPr>
          <w:p w14:paraId="3D1EA3F3" w14:textId="77777777" w:rsidR="00C51B93" w:rsidRPr="00C51B93" w:rsidRDefault="00C51B93" w:rsidP="00D06AF4">
            <w:pPr>
              <w:spacing w:line="360" w:lineRule="auto"/>
              <w:jc w:val="center"/>
              <w:rPr>
                <w:rFonts w:asciiTheme="minorEastAsia" w:hAnsiTheme="minorEastAsia"/>
                <w:bCs/>
                <w:sz w:val="24"/>
                <w:szCs w:val="24"/>
              </w:rPr>
            </w:pPr>
          </w:p>
        </w:tc>
      </w:tr>
      <w:tr w:rsidR="00C51B93" w:rsidRPr="00C51B93" w14:paraId="6FA0E12B" w14:textId="77777777" w:rsidTr="004B4365">
        <w:tc>
          <w:tcPr>
            <w:tcW w:w="714" w:type="pct"/>
          </w:tcPr>
          <w:p w14:paraId="05121876" w14:textId="77777777" w:rsidR="00C51B93" w:rsidRPr="00C51B93" w:rsidRDefault="00C51B93" w:rsidP="00D06AF4">
            <w:pPr>
              <w:spacing w:line="360" w:lineRule="auto"/>
              <w:jc w:val="center"/>
              <w:rPr>
                <w:rFonts w:asciiTheme="minorEastAsia" w:hAnsiTheme="minorEastAsia"/>
                <w:bCs/>
                <w:sz w:val="24"/>
                <w:szCs w:val="24"/>
              </w:rPr>
            </w:pPr>
          </w:p>
        </w:tc>
        <w:tc>
          <w:tcPr>
            <w:tcW w:w="714" w:type="pct"/>
          </w:tcPr>
          <w:p w14:paraId="22411D6B"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总效用</w:t>
            </w:r>
          </w:p>
        </w:tc>
        <w:tc>
          <w:tcPr>
            <w:tcW w:w="714" w:type="pct"/>
          </w:tcPr>
          <w:p w14:paraId="37124E57"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边际效用</w:t>
            </w:r>
          </w:p>
        </w:tc>
        <w:tc>
          <w:tcPr>
            <w:tcW w:w="714" w:type="pct"/>
          </w:tcPr>
          <w:p w14:paraId="5454297C"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总效用</w:t>
            </w:r>
          </w:p>
        </w:tc>
        <w:tc>
          <w:tcPr>
            <w:tcW w:w="715" w:type="pct"/>
          </w:tcPr>
          <w:p w14:paraId="3BC857A2"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边际效用</w:t>
            </w:r>
          </w:p>
        </w:tc>
        <w:tc>
          <w:tcPr>
            <w:tcW w:w="715" w:type="pct"/>
          </w:tcPr>
          <w:p w14:paraId="0FD6B6AC"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总效用</w:t>
            </w:r>
          </w:p>
        </w:tc>
        <w:tc>
          <w:tcPr>
            <w:tcW w:w="715" w:type="pct"/>
          </w:tcPr>
          <w:p w14:paraId="3B2AAFA3"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边际效用</w:t>
            </w:r>
          </w:p>
        </w:tc>
      </w:tr>
      <w:tr w:rsidR="00C51B93" w:rsidRPr="00C51B93" w14:paraId="3D2B71D4" w14:textId="77777777" w:rsidTr="004B4365">
        <w:tc>
          <w:tcPr>
            <w:tcW w:w="714" w:type="pct"/>
          </w:tcPr>
          <w:p w14:paraId="09EB307A"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0</w:t>
            </w:r>
          </w:p>
        </w:tc>
        <w:tc>
          <w:tcPr>
            <w:tcW w:w="714" w:type="pct"/>
          </w:tcPr>
          <w:p w14:paraId="1EAF638E"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30</w:t>
            </w:r>
          </w:p>
        </w:tc>
        <w:tc>
          <w:tcPr>
            <w:tcW w:w="714" w:type="pct"/>
          </w:tcPr>
          <w:p w14:paraId="498B1102"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w:t>
            </w:r>
          </w:p>
        </w:tc>
        <w:tc>
          <w:tcPr>
            <w:tcW w:w="714" w:type="pct"/>
          </w:tcPr>
          <w:p w14:paraId="77184C12"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40</w:t>
            </w:r>
          </w:p>
        </w:tc>
        <w:tc>
          <w:tcPr>
            <w:tcW w:w="715" w:type="pct"/>
          </w:tcPr>
          <w:p w14:paraId="7A2B4047"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w:t>
            </w:r>
          </w:p>
        </w:tc>
        <w:tc>
          <w:tcPr>
            <w:tcW w:w="715" w:type="pct"/>
          </w:tcPr>
          <w:p w14:paraId="684DD9CE"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70</w:t>
            </w:r>
          </w:p>
        </w:tc>
        <w:tc>
          <w:tcPr>
            <w:tcW w:w="715" w:type="pct"/>
          </w:tcPr>
          <w:p w14:paraId="0DA990FA"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w:t>
            </w:r>
          </w:p>
        </w:tc>
      </w:tr>
      <w:tr w:rsidR="00C51B93" w:rsidRPr="00C51B93" w14:paraId="0CFD5F12" w14:textId="77777777" w:rsidTr="004B4365">
        <w:tc>
          <w:tcPr>
            <w:tcW w:w="714" w:type="pct"/>
          </w:tcPr>
          <w:p w14:paraId="46BAB5E5"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1</w:t>
            </w:r>
          </w:p>
        </w:tc>
        <w:tc>
          <w:tcPr>
            <w:tcW w:w="714" w:type="pct"/>
          </w:tcPr>
          <w:p w14:paraId="03E0F0E8"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44</w:t>
            </w:r>
          </w:p>
        </w:tc>
        <w:tc>
          <w:tcPr>
            <w:tcW w:w="714" w:type="pct"/>
          </w:tcPr>
          <w:p w14:paraId="6786982B"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14</w:t>
            </w:r>
          </w:p>
        </w:tc>
        <w:tc>
          <w:tcPr>
            <w:tcW w:w="714" w:type="pct"/>
          </w:tcPr>
          <w:p w14:paraId="3188AA0D"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52</w:t>
            </w:r>
          </w:p>
        </w:tc>
        <w:tc>
          <w:tcPr>
            <w:tcW w:w="715" w:type="pct"/>
          </w:tcPr>
          <w:p w14:paraId="62F074EF"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12</w:t>
            </w:r>
          </w:p>
        </w:tc>
        <w:tc>
          <w:tcPr>
            <w:tcW w:w="715" w:type="pct"/>
          </w:tcPr>
          <w:p w14:paraId="3DC2E837"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80</w:t>
            </w:r>
          </w:p>
        </w:tc>
        <w:tc>
          <w:tcPr>
            <w:tcW w:w="715" w:type="pct"/>
          </w:tcPr>
          <w:p w14:paraId="79535554"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highlight w:val="yellow"/>
              </w:rPr>
              <w:t>10</w:t>
            </w:r>
          </w:p>
        </w:tc>
      </w:tr>
      <w:tr w:rsidR="00C51B93" w:rsidRPr="00C51B93" w14:paraId="34F6DB51" w14:textId="77777777" w:rsidTr="004B4365">
        <w:tc>
          <w:tcPr>
            <w:tcW w:w="714" w:type="pct"/>
          </w:tcPr>
          <w:p w14:paraId="6F34EA36"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2</w:t>
            </w:r>
          </w:p>
        </w:tc>
        <w:tc>
          <w:tcPr>
            <w:tcW w:w="714" w:type="pct"/>
          </w:tcPr>
          <w:p w14:paraId="5C0A0E0E"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65</w:t>
            </w:r>
          </w:p>
        </w:tc>
        <w:tc>
          <w:tcPr>
            <w:tcW w:w="714" w:type="pct"/>
          </w:tcPr>
          <w:p w14:paraId="08CA136B"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21</w:t>
            </w:r>
          </w:p>
        </w:tc>
        <w:tc>
          <w:tcPr>
            <w:tcW w:w="714" w:type="pct"/>
          </w:tcPr>
          <w:p w14:paraId="4B57ABAA"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62</w:t>
            </w:r>
          </w:p>
        </w:tc>
        <w:tc>
          <w:tcPr>
            <w:tcW w:w="715" w:type="pct"/>
          </w:tcPr>
          <w:p w14:paraId="7D6170A5"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highlight w:val="yellow"/>
              </w:rPr>
              <w:t>10</w:t>
            </w:r>
          </w:p>
        </w:tc>
        <w:tc>
          <w:tcPr>
            <w:tcW w:w="715" w:type="pct"/>
          </w:tcPr>
          <w:p w14:paraId="1E2B6C9E"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88</w:t>
            </w:r>
          </w:p>
        </w:tc>
        <w:tc>
          <w:tcPr>
            <w:tcW w:w="715" w:type="pct"/>
          </w:tcPr>
          <w:p w14:paraId="02F2BAD9" w14:textId="77777777" w:rsidR="00C51B93" w:rsidRPr="00C51B93" w:rsidRDefault="00C51B93" w:rsidP="00D06AF4">
            <w:pPr>
              <w:spacing w:line="360" w:lineRule="auto"/>
              <w:jc w:val="center"/>
              <w:rPr>
                <w:rFonts w:asciiTheme="minorEastAsia" w:hAnsiTheme="minorEastAsia"/>
                <w:bCs/>
                <w:sz w:val="24"/>
                <w:szCs w:val="24"/>
                <w:highlight w:val="red"/>
              </w:rPr>
            </w:pPr>
            <w:r w:rsidRPr="00C51B93">
              <w:rPr>
                <w:rFonts w:asciiTheme="minorEastAsia" w:hAnsiTheme="minorEastAsia" w:hint="eastAsia"/>
                <w:bCs/>
                <w:sz w:val="24"/>
                <w:szCs w:val="24"/>
                <w:highlight w:val="red"/>
              </w:rPr>
              <w:t>8</w:t>
            </w:r>
          </w:p>
        </w:tc>
      </w:tr>
      <w:tr w:rsidR="00C51B93" w:rsidRPr="00C51B93" w14:paraId="5B121E8A" w14:textId="77777777" w:rsidTr="004B4365">
        <w:tc>
          <w:tcPr>
            <w:tcW w:w="714" w:type="pct"/>
          </w:tcPr>
          <w:p w14:paraId="7D488D03"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3</w:t>
            </w:r>
          </w:p>
        </w:tc>
        <w:tc>
          <w:tcPr>
            <w:tcW w:w="714" w:type="pct"/>
          </w:tcPr>
          <w:p w14:paraId="6356B415"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75</w:t>
            </w:r>
          </w:p>
        </w:tc>
        <w:tc>
          <w:tcPr>
            <w:tcW w:w="714" w:type="pct"/>
          </w:tcPr>
          <w:p w14:paraId="10477D8C"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highlight w:val="yellow"/>
              </w:rPr>
              <w:t>10</w:t>
            </w:r>
          </w:p>
        </w:tc>
        <w:tc>
          <w:tcPr>
            <w:tcW w:w="714" w:type="pct"/>
          </w:tcPr>
          <w:p w14:paraId="21A81743"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70</w:t>
            </w:r>
          </w:p>
        </w:tc>
        <w:tc>
          <w:tcPr>
            <w:tcW w:w="715" w:type="pct"/>
          </w:tcPr>
          <w:p w14:paraId="4891300B"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highlight w:val="red"/>
              </w:rPr>
              <w:t>8</w:t>
            </w:r>
          </w:p>
        </w:tc>
        <w:tc>
          <w:tcPr>
            <w:tcW w:w="715" w:type="pct"/>
          </w:tcPr>
          <w:p w14:paraId="04ECF383"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90</w:t>
            </w:r>
          </w:p>
        </w:tc>
        <w:tc>
          <w:tcPr>
            <w:tcW w:w="715" w:type="pct"/>
          </w:tcPr>
          <w:p w14:paraId="11469015"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2</w:t>
            </w:r>
          </w:p>
        </w:tc>
      </w:tr>
      <w:tr w:rsidR="00C51B93" w:rsidRPr="00C51B93" w14:paraId="2B5DD4EA" w14:textId="77777777" w:rsidTr="004B4365">
        <w:tc>
          <w:tcPr>
            <w:tcW w:w="714" w:type="pct"/>
          </w:tcPr>
          <w:p w14:paraId="612A74B7"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4</w:t>
            </w:r>
          </w:p>
        </w:tc>
        <w:tc>
          <w:tcPr>
            <w:tcW w:w="714" w:type="pct"/>
          </w:tcPr>
          <w:p w14:paraId="34CC6F7E"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83</w:t>
            </w:r>
          </w:p>
        </w:tc>
        <w:tc>
          <w:tcPr>
            <w:tcW w:w="714" w:type="pct"/>
          </w:tcPr>
          <w:p w14:paraId="21DDF48A"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highlight w:val="red"/>
              </w:rPr>
              <w:t>8</w:t>
            </w:r>
          </w:p>
        </w:tc>
        <w:tc>
          <w:tcPr>
            <w:tcW w:w="714" w:type="pct"/>
          </w:tcPr>
          <w:p w14:paraId="5AFB1BB6"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77</w:t>
            </w:r>
          </w:p>
        </w:tc>
        <w:tc>
          <w:tcPr>
            <w:tcW w:w="715" w:type="pct"/>
          </w:tcPr>
          <w:p w14:paraId="6E62FD31"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7</w:t>
            </w:r>
          </w:p>
        </w:tc>
        <w:tc>
          <w:tcPr>
            <w:tcW w:w="715" w:type="pct"/>
          </w:tcPr>
          <w:p w14:paraId="6698261A"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91</w:t>
            </w:r>
          </w:p>
        </w:tc>
        <w:tc>
          <w:tcPr>
            <w:tcW w:w="715" w:type="pct"/>
          </w:tcPr>
          <w:p w14:paraId="75FAA376"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1</w:t>
            </w:r>
          </w:p>
        </w:tc>
      </w:tr>
      <w:tr w:rsidR="00C51B93" w:rsidRPr="00C51B93" w14:paraId="637F6FE3" w14:textId="77777777" w:rsidTr="004B4365">
        <w:tc>
          <w:tcPr>
            <w:tcW w:w="714" w:type="pct"/>
          </w:tcPr>
          <w:p w14:paraId="49BDCFFA"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5</w:t>
            </w:r>
          </w:p>
        </w:tc>
        <w:tc>
          <w:tcPr>
            <w:tcW w:w="714" w:type="pct"/>
          </w:tcPr>
          <w:p w14:paraId="11E081CA"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88</w:t>
            </w:r>
          </w:p>
        </w:tc>
        <w:tc>
          <w:tcPr>
            <w:tcW w:w="714" w:type="pct"/>
          </w:tcPr>
          <w:p w14:paraId="6CDFDF4C"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5</w:t>
            </w:r>
          </w:p>
        </w:tc>
        <w:tc>
          <w:tcPr>
            <w:tcW w:w="714" w:type="pct"/>
          </w:tcPr>
          <w:p w14:paraId="63865A4C"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83</w:t>
            </w:r>
          </w:p>
        </w:tc>
        <w:tc>
          <w:tcPr>
            <w:tcW w:w="715" w:type="pct"/>
          </w:tcPr>
          <w:p w14:paraId="344300D5"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6</w:t>
            </w:r>
          </w:p>
        </w:tc>
        <w:tc>
          <w:tcPr>
            <w:tcW w:w="715" w:type="pct"/>
          </w:tcPr>
          <w:p w14:paraId="0983C273"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92</w:t>
            </w:r>
          </w:p>
        </w:tc>
        <w:tc>
          <w:tcPr>
            <w:tcW w:w="715" w:type="pct"/>
          </w:tcPr>
          <w:p w14:paraId="1EC76BCE"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1</w:t>
            </w:r>
          </w:p>
        </w:tc>
      </w:tr>
      <w:tr w:rsidR="00C51B93" w:rsidRPr="00C51B93" w14:paraId="555850F2" w14:textId="77777777" w:rsidTr="004B4365">
        <w:tc>
          <w:tcPr>
            <w:tcW w:w="714" w:type="pct"/>
          </w:tcPr>
          <w:p w14:paraId="2AF43E31"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6</w:t>
            </w:r>
          </w:p>
        </w:tc>
        <w:tc>
          <w:tcPr>
            <w:tcW w:w="714" w:type="pct"/>
          </w:tcPr>
          <w:p w14:paraId="7702B8C3"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90</w:t>
            </w:r>
          </w:p>
        </w:tc>
        <w:tc>
          <w:tcPr>
            <w:tcW w:w="714" w:type="pct"/>
          </w:tcPr>
          <w:p w14:paraId="3E76FE4F"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2</w:t>
            </w:r>
          </w:p>
        </w:tc>
        <w:tc>
          <w:tcPr>
            <w:tcW w:w="714" w:type="pct"/>
          </w:tcPr>
          <w:p w14:paraId="76070512"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88</w:t>
            </w:r>
          </w:p>
        </w:tc>
        <w:tc>
          <w:tcPr>
            <w:tcW w:w="715" w:type="pct"/>
          </w:tcPr>
          <w:p w14:paraId="065A84B8"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5</w:t>
            </w:r>
          </w:p>
        </w:tc>
        <w:tc>
          <w:tcPr>
            <w:tcW w:w="715" w:type="pct"/>
          </w:tcPr>
          <w:p w14:paraId="59A24003"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93</w:t>
            </w:r>
          </w:p>
        </w:tc>
        <w:tc>
          <w:tcPr>
            <w:tcW w:w="715" w:type="pct"/>
          </w:tcPr>
          <w:p w14:paraId="407EA3A2" w14:textId="77777777" w:rsidR="00C51B93" w:rsidRPr="00C51B93" w:rsidRDefault="00C51B93" w:rsidP="00D06AF4">
            <w:pPr>
              <w:spacing w:line="360" w:lineRule="auto"/>
              <w:jc w:val="center"/>
              <w:rPr>
                <w:rFonts w:asciiTheme="minorEastAsia" w:hAnsiTheme="minorEastAsia"/>
                <w:bCs/>
                <w:sz w:val="24"/>
                <w:szCs w:val="24"/>
              </w:rPr>
            </w:pPr>
            <w:r w:rsidRPr="00C51B93">
              <w:rPr>
                <w:rFonts w:asciiTheme="minorEastAsia" w:hAnsiTheme="minorEastAsia" w:hint="eastAsia"/>
                <w:bCs/>
                <w:sz w:val="24"/>
                <w:szCs w:val="24"/>
              </w:rPr>
              <w:t>1</w:t>
            </w:r>
          </w:p>
        </w:tc>
      </w:tr>
    </w:tbl>
    <w:p w14:paraId="5DCF3CEC" w14:textId="77777777" w:rsidR="00C51B93" w:rsidRPr="00C51B93" w:rsidRDefault="00C51B93" w:rsidP="00D06AF4">
      <w:pPr>
        <w:tabs>
          <w:tab w:val="left" w:pos="312"/>
        </w:tabs>
        <w:spacing w:line="360" w:lineRule="auto"/>
        <w:jc w:val="left"/>
        <w:rPr>
          <w:rFonts w:ascii="宋体" w:eastAsia="宋体" w:hAnsi="宋体"/>
          <w:sz w:val="24"/>
          <w:szCs w:val="28"/>
        </w:rPr>
      </w:pPr>
    </w:p>
    <w:p w14:paraId="7261133B" w14:textId="77777777" w:rsidR="00C51B93" w:rsidRPr="00C51B93" w:rsidRDefault="00C51B93" w:rsidP="00D06AF4">
      <w:pPr>
        <w:tabs>
          <w:tab w:val="left" w:pos="312"/>
        </w:tabs>
        <w:spacing w:line="360" w:lineRule="auto"/>
        <w:jc w:val="left"/>
        <w:rPr>
          <w:rFonts w:ascii="宋体" w:eastAsia="宋体" w:hAnsi="宋体"/>
          <w:sz w:val="24"/>
          <w:szCs w:val="28"/>
        </w:rPr>
      </w:pPr>
      <w:r w:rsidRPr="00C51B93">
        <w:rPr>
          <w:rFonts w:ascii="宋体" w:eastAsia="宋体" w:hAnsi="宋体" w:hint="eastAsia"/>
          <w:sz w:val="24"/>
          <w:szCs w:val="28"/>
        </w:rPr>
        <w:t>均衡原则：用在各学科上最后1天带来的边际效用相同时可能达到最大值。</w:t>
      </w:r>
    </w:p>
    <w:p w14:paraId="112BB50C" w14:textId="77777777" w:rsidR="00C51B93" w:rsidRPr="00C51B93" w:rsidRDefault="00C51B93" w:rsidP="00D06AF4">
      <w:pPr>
        <w:tabs>
          <w:tab w:val="left" w:pos="312"/>
        </w:tabs>
        <w:spacing w:line="360" w:lineRule="auto"/>
        <w:jc w:val="left"/>
        <w:rPr>
          <w:rFonts w:ascii="宋体" w:eastAsia="宋体" w:hAnsi="宋体"/>
          <w:sz w:val="24"/>
          <w:szCs w:val="28"/>
        </w:rPr>
      </w:pPr>
      <w:r w:rsidRPr="00C51B93">
        <w:rPr>
          <w:rFonts w:ascii="宋体" w:eastAsia="宋体" w:hAnsi="宋体" w:hint="eastAsia"/>
          <w:sz w:val="24"/>
          <w:szCs w:val="28"/>
        </w:rPr>
        <w:t>只有10和8两种情况可以找到边际效用相同，但最后1天边际效用为8的总耗用时间为4+3+2=9，超过6天时间了</w:t>
      </w:r>
    </w:p>
    <w:p w14:paraId="68AE0ACE" w14:textId="7603DAD6" w:rsidR="00C51B93" w:rsidRDefault="00C51B93" w:rsidP="00D06AF4">
      <w:pPr>
        <w:tabs>
          <w:tab w:val="left" w:pos="312"/>
        </w:tabs>
        <w:spacing w:line="360" w:lineRule="auto"/>
        <w:jc w:val="left"/>
        <w:rPr>
          <w:rFonts w:ascii="宋体" w:eastAsia="宋体" w:hAnsi="宋体"/>
          <w:sz w:val="24"/>
          <w:szCs w:val="28"/>
        </w:rPr>
      </w:pPr>
      <w:r w:rsidRPr="00C51B93">
        <w:rPr>
          <w:rFonts w:ascii="宋体" w:eastAsia="宋体" w:hAnsi="宋体" w:hint="eastAsia"/>
          <w:sz w:val="24"/>
          <w:szCs w:val="28"/>
        </w:rPr>
        <w:t>数学复习3天，语文复习2天，英语复习1天，恰好边际效用都是可以增加10分，而且正好把6天充分利用，符合均衡原则，可达到75+62+80=217分的最高</w:t>
      </w:r>
      <w:r w:rsidRPr="00C51B93">
        <w:rPr>
          <w:rFonts w:ascii="宋体" w:eastAsia="宋体" w:hAnsi="宋体" w:hint="eastAsia"/>
          <w:sz w:val="24"/>
          <w:szCs w:val="28"/>
        </w:rPr>
        <w:lastRenderedPageBreak/>
        <w:t>总分</w:t>
      </w:r>
      <w:r w:rsidR="00EE7CA0">
        <w:rPr>
          <w:rFonts w:ascii="宋体" w:eastAsia="宋体" w:hAnsi="宋体" w:hint="eastAsia"/>
          <w:sz w:val="24"/>
          <w:szCs w:val="28"/>
        </w:rPr>
        <w:t>。</w:t>
      </w:r>
    </w:p>
    <w:p w14:paraId="0CEF466C" w14:textId="7A9BDDA4" w:rsidR="00EE7CA0" w:rsidRDefault="00EE7CA0" w:rsidP="00D06AF4">
      <w:pPr>
        <w:tabs>
          <w:tab w:val="left" w:pos="312"/>
        </w:tabs>
        <w:spacing w:line="360" w:lineRule="auto"/>
        <w:jc w:val="left"/>
      </w:pPr>
      <w:r>
        <w:rPr>
          <w:rFonts w:ascii="宋体" w:eastAsia="宋体" w:hAnsi="宋体" w:hint="eastAsia"/>
          <w:sz w:val="24"/>
          <w:szCs w:val="28"/>
        </w:rPr>
        <w:t>2</w:t>
      </w:r>
      <w:r>
        <w:rPr>
          <w:rFonts w:ascii="宋体" w:eastAsia="宋体" w:hAnsi="宋体"/>
          <w:sz w:val="24"/>
          <w:szCs w:val="28"/>
        </w:rPr>
        <w:t>.</w:t>
      </w:r>
      <w:r w:rsidRPr="00EE7CA0">
        <w:t xml:space="preserve"> </w:t>
      </w:r>
      <w:r w:rsidRPr="009E0924">
        <w:rPr>
          <w:position w:val="-24"/>
        </w:rPr>
        <w:object w:dxaOrig="1560" w:dyaOrig="620" w14:anchorId="0F165C66">
          <v:shape id="_x0000_i1028" type="#_x0000_t75" style="width:78pt;height:30.75pt" o:ole="">
            <v:imagedata r:id="rId16" o:title=""/>
          </v:shape>
          <o:OLEObject Type="Embed" ProgID="Equation.DSMT4" ShapeID="_x0000_i1028" DrawAspect="Content" ObjectID="_1739111025" r:id="rId17"/>
        </w:object>
      </w:r>
    </w:p>
    <w:p w14:paraId="4892E3F9" w14:textId="5EB5B9D9" w:rsidR="00EE7CA0" w:rsidRDefault="00EE7CA0" w:rsidP="00D06AF4">
      <w:pPr>
        <w:tabs>
          <w:tab w:val="left" w:pos="312"/>
        </w:tabs>
        <w:spacing w:line="360" w:lineRule="auto"/>
        <w:jc w:val="left"/>
        <w:rPr>
          <w:rFonts w:asciiTheme="minorEastAsia" w:hAnsiTheme="minorEastAsia"/>
          <w:sz w:val="24"/>
          <w:szCs w:val="28"/>
        </w:rPr>
      </w:pPr>
      <w:r w:rsidRPr="00EE7CA0">
        <w:rPr>
          <w:rFonts w:asciiTheme="minorEastAsia" w:hAnsiTheme="minorEastAsia" w:hint="eastAsia"/>
          <w:sz w:val="24"/>
          <w:szCs w:val="28"/>
        </w:rPr>
        <w:t>3</w:t>
      </w:r>
      <w:r w:rsidRPr="00EE7CA0">
        <w:rPr>
          <w:rFonts w:asciiTheme="minorEastAsia" w:hAnsiTheme="minorEastAsia"/>
          <w:sz w:val="24"/>
          <w:szCs w:val="28"/>
        </w:rPr>
        <w:t>.</w:t>
      </w:r>
      <w:r>
        <w:rPr>
          <w:rFonts w:asciiTheme="minorEastAsia" w:hAnsiTheme="minorEastAsia" w:hint="eastAsia"/>
          <w:sz w:val="24"/>
          <w:szCs w:val="28"/>
        </w:rPr>
        <w:t>（1）</w:t>
      </w:r>
      <w:r w:rsidR="000C3CF0" w:rsidRPr="004B4365">
        <w:rPr>
          <w:position w:val="-14"/>
        </w:rPr>
        <w:object w:dxaOrig="1920" w:dyaOrig="380" w14:anchorId="63CDFB91">
          <v:shape id="_x0000_i1029" type="#_x0000_t75" style="width:96pt;height:18.75pt" o:ole="">
            <v:imagedata r:id="rId18" o:title=""/>
          </v:shape>
          <o:OLEObject Type="Embed" ProgID="Equation.DSMT4" ShapeID="_x0000_i1029" DrawAspect="Content" ObjectID="_1739111026" r:id="rId19"/>
        </w:object>
      </w:r>
      <w:r w:rsidR="000C3CF0">
        <w:rPr>
          <w:rFonts w:hint="eastAsia"/>
        </w:rPr>
        <w:t>，</w:t>
      </w:r>
      <w:r w:rsidR="000C3CF0" w:rsidRPr="004B4365">
        <w:rPr>
          <w:position w:val="-24"/>
        </w:rPr>
        <w:object w:dxaOrig="760" w:dyaOrig="620" w14:anchorId="417C7588">
          <v:shape id="_x0000_i1030" type="#_x0000_t75" style="width:38.25pt;height:30.75pt" o:ole="">
            <v:imagedata r:id="rId20" o:title=""/>
          </v:shape>
          <o:OLEObject Type="Embed" ProgID="Equation.DSMT4" ShapeID="_x0000_i1030" DrawAspect="Content" ObjectID="_1739111027" r:id="rId21"/>
        </w:object>
      </w:r>
    </w:p>
    <w:p w14:paraId="48FCF774" w14:textId="563A891A" w:rsidR="00EE7CA0" w:rsidRDefault="000C3CF0" w:rsidP="00D06AF4">
      <w:pPr>
        <w:tabs>
          <w:tab w:val="left" w:pos="312"/>
        </w:tabs>
        <w:spacing w:line="360" w:lineRule="auto"/>
        <w:jc w:val="left"/>
        <w:rPr>
          <w:rFonts w:asciiTheme="minorEastAsia" w:hAnsiTheme="minorEastAsia"/>
          <w:sz w:val="24"/>
          <w:szCs w:val="28"/>
        </w:rPr>
      </w:pPr>
      <w:r>
        <w:rPr>
          <w:rFonts w:asciiTheme="minorEastAsia" w:hAnsiTheme="minorEastAsia" w:hint="eastAsia"/>
          <w:sz w:val="24"/>
          <w:szCs w:val="28"/>
        </w:rPr>
        <w:t>（2）</w:t>
      </w:r>
      <w:r w:rsidRPr="004B4365">
        <w:rPr>
          <w:position w:val="-14"/>
        </w:rPr>
        <w:object w:dxaOrig="1800" w:dyaOrig="380" w14:anchorId="0351EEC5">
          <v:shape id="_x0000_i1031" type="#_x0000_t75" style="width:90pt;height:18.75pt" o:ole="">
            <v:imagedata r:id="rId22" o:title=""/>
          </v:shape>
          <o:OLEObject Type="Embed" ProgID="Equation.DSMT4" ShapeID="_x0000_i1031" DrawAspect="Content" ObjectID="_1739111028" r:id="rId23"/>
        </w:object>
      </w:r>
      <w:r>
        <w:rPr>
          <w:rFonts w:hint="eastAsia"/>
        </w:rPr>
        <w:t>，</w:t>
      </w:r>
      <w:r w:rsidRPr="004B4365">
        <w:rPr>
          <w:position w:val="-6"/>
        </w:rPr>
        <w:object w:dxaOrig="680" w:dyaOrig="279" w14:anchorId="00083734">
          <v:shape id="_x0000_i1032" type="#_x0000_t75" style="width:33.75pt;height:14.25pt" o:ole="">
            <v:imagedata r:id="rId24" o:title=""/>
          </v:shape>
          <o:OLEObject Type="Embed" ProgID="Equation.DSMT4" ShapeID="_x0000_i1032" DrawAspect="Content" ObjectID="_1739111029" r:id="rId25"/>
        </w:object>
      </w:r>
    </w:p>
    <w:p w14:paraId="44631D7C" w14:textId="4CBC6AB1" w:rsidR="000C3CF0" w:rsidRDefault="000C3CF0" w:rsidP="00D06AF4">
      <w:pPr>
        <w:tabs>
          <w:tab w:val="left" w:pos="312"/>
        </w:tabs>
        <w:spacing w:line="360" w:lineRule="auto"/>
        <w:jc w:val="left"/>
        <w:rPr>
          <w:rFonts w:asciiTheme="minorEastAsia" w:hAnsiTheme="minorEastAsia"/>
          <w:sz w:val="24"/>
          <w:szCs w:val="28"/>
        </w:rPr>
      </w:pPr>
      <w:r>
        <w:rPr>
          <w:rFonts w:asciiTheme="minorEastAsia" w:hAnsiTheme="minorEastAsia" w:hint="eastAsia"/>
          <w:sz w:val="24"/>
          <w:szCs w:val="28"/>
        </w:rPr>
        <w:t>（3）</w:t>
      </w:r>
      <w:r w:rsidRPr="004B4365">
        <w:rPr>
          <w:position w:val="-14"/>
        </w:rPr>
        <w:object w:dxaOrig="1920" w:dyaOrig="380" w14:anchorId="358E01B6">
          <v:shape id="_x0000_i1033" type="#_x0000_t75" style="width:96pt;height:18.75pt" o:ole="">
            <v:imagedata r:id="rId26" o:title=""/>
          </v:shape>
          <o:OLEObject Type="Embed" ProgID="Equation.DSMT4" ShapeID="_x0000_i1033" DrawAspect="Content" ObjectID="_1739111030" r:id="rId27"/>
        </w:object>
      </w:r>
      <w:r>
        <w:rPr>
          <w:rFonts w:hint="eastAsia"/>
        </w:rPr>
        <w:t>，</w:t>
      </w:r>
      <w:r w:rsidRPr="004B4365">
        <w:rPr>
          <w:position w:val="-24"/>
        </w:rPr>
        <w:object w:dxaOrig="760" w:dyaOrig="620" w14:anchorId="54293AAA">
          <v:shape id="_x0000_i1034" type="#_x0000_t75" style="width:38.25pt;height:30.75pt" o:ole="">
            <v:imagedata r:id="rId28" o:title=""/>
          </v:shape>
          <o:OLEObject Type="Embed" ProgID="Equation.DSMT4" ShapeID="_x0000_i1034" DrawAspect="Content" ObjectID="_1739111031" r:id="rId29"/>
        </w:object>
      </w:r>
    </w:p>
    <w:p w14:paraId="556FFB19" w14:textId="77777777" w:rsidR="003D6421" w:rsidRPr="00EE7CA0" w:rsidRDefault="000C3CF0" w:rsidP="00D06AF4">
      <w:pPr>
        <w:tabs>
          <w:tab w:val="left" w:pos="312"/>
        </w:tabs>
        <w:spacing w:line="360" w:lineRule="auto"/>
        <w:jc w:val="left"/>
        <w:rPr>
          <w:rFonts w:asciiTheme="minorEastAsia" w:hAnsiTheme="minorEastAsia"/>
          <w:sz w:val="32"/>
          <w:szCs w:val="36"/>
        </w:rPr>
      </w:pPr>
      <w:r>
        <w:rPr>
          <w:rFonts w:ascii="宋体" w:eastAsia="宋体" w:hAnsi="宋体"/>
          <w:sz w:val="24"/>
          <w:szCs w:val="28"/>
        </w:rPr>
        <w:t>4.</w:t>
      </w:r>
    </w:p>
    <w:tbl>
      <w:tblPr>
        <w:tblStyle w:val="a3"/>
        <w:tblW w:w="0" w:type="auto"/>
        <w:jc w:val="center"/>
        <w:tblLook w:val="04A0" w:firstRow="1" w:lastRow="0" w:firstColumn="1" w:lastColumn="0" w:noHBand="0" w:noVBand="1"/>
      </w:tblPr>
      <w:tblGrid>
        <w:gridCol w:w="1404"/>
        <w:gridCol w:w="1199"/>
        <w:gridCol w:w="1199"/>
        <w:gridCol w:w="1199"/>
        <w:gridCol w:w="1199"/>
        <w:gridCol w:w="1161"/>
        <w:gridCol w:w="1161"/>
      </w:tblGrid>
      <w:tr w:rsidR="003D6421" w:rsidRPr="003D6421" w14:paraId="0881F690" w14:textId="77777777" w:rsidTr="003D6421">
        <w:trPr>
          <w:jc w:val="center"/>
        </w:trPr>
        <w:tc>
          <w:tcPr>
            <w:tcW w:w="1404" w:type="dxa"/>
          </w:tcPr>
          <w:p w14:paraId="5802B71E" w14:textId="77777777" w:rsidR="003D6421" w:rsidRPr="003D6421" w:rsidRDefault="003D6421" w:rsidP="00D06AF4">
            <w:pPr>
              <w:spacing w:line="360" w:lineRule="auto"/>
              <w:rPr>
                <w:rFonts w:asciiTheme="minorEastAsia" w:hAnsiTheme="minorEastAsia"/>
                <w:bCs/>
                <w:sz w:val="24"/>
                <w:szCs w:val="24"/>
              </w:rPr>
            </w:pPr>
            <w:r w:rsidRPr="003D6421">
              <w:rPr>
                <w:rFonts w:asciiTheme="minorEastAsia" w:hAnsiTheme="minorEastAsia"/>
                <w:bCs/>
                <w:sz w:val="24"/>
                <w:szCs w:val="24"/>
              </w:rPr>
              <w:t>数量</w:t>
            </w:r>
          </w:p>
        </w:tc>
        <w:tc>
          <w:tcPr>
            <w:tcW w:w="1199" w:type="dxa"/>
          </w:tcPr>
          <w:p w14:paraId="7B37E019"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1</w:t>
            </w:r>
          </w:p>
        </w:tc>
        <w:tc>
          <w:tcPr>
            <w:tcW w:w="1199" w:type="dxa"/>
          </w:tcPr>
          <w:p w14:paraId="299D15FF"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2</w:t>
            </w:r>
          </w:p>
        </w:tc>
        <w:tc>
          <w:tcPr>
            <w:tcW w:w="1199" w:type="dxa"/>
          </w:tcPr>
          <w:p w14:paraId="0A61954E"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3</w:t>
            </w:r>
          </w:p>
        </w:tc>
        <w:tc>
          <w:tcPr>
            <w:tcW w:w="1199" w:type="dxa"/>
          </w:tcPr>
          <w:p w14:paraId="5CA9979E"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4</w:t>
            </w:r>
          </w:p>
        </w:tc>
        <w:tc>
          <w:tcPr>
            <w:tcW w:w="1161" w:type="dxa"/>
          </w:tcPr>
          <w:p w14:paraId="712A70C5"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5</w:t>
            </w:r>
          </w:p>
        </w:tc>
        <w:tc>
          <w:tcPr>
            <w:tcW w:w="1161" w:type="dxa"/>
          </w:tcPr>
          <w:p w14:paraId="043536BF"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6</w:t>
            </w:r>
          </w:p>
        </w:tc>
      </w:tr>
      <w:tr w:rsidR="003D6421" w:rsidRPr="003D6421" w14:paraId="6ECD32F4" w14:textId="77777777" w:rsidTr="003D6421">
        <w:trPr>
          <w:jc w:val="center"/>
        </w:trPr>
        <w:tc>
          <w:tcPr>
            <w:tcW w:w="1404" w:type="dxa"/>
          </w:tcPr>
          <w:p w14:paraId="7CDC9620" w14:textId="77DE3FD0" w:rsidR="003D6421" w:rsidRPr="003D6421" w:rsidRDefault="003D6421" w:rsidP="00D06AF4">
            <w:pPr>
              <w:spacing w:line="360" w:lineRule="auto"/>
              <w:rPr>
                <w:rFonts w:asciiTheme="minorEastAsia" w:hAnsiTheme="minorEastAsia"/>
                <w:bCs/>
                <w:sz w:val="24"/>
                <w:szCs w:val="24"/>
              </w:rPr>
            </w:pPr>
            <w:r w:rsidRPr="003D6421">
              <w:rPr>
                <w:rFonts w:asciiTheme="minorEastAsia" w:hAnsiTheme="minorEastAsia"/>
                <w:bCs/>
                <w:position w:val="-24"/>
                <w:sz w:val="24"/>
                <w:szCs w:val="24"/>
              </w:rPr>
              <w:object w:dxaOrig="859" w:dyaOrig="600" w14:anchorId="4400C36D">
                <v:shape id="_x0000_i1035" type="#_x0000_t75" style="width:42.75pt;height:30pt" o:ole="">
                  <v:imagedata r:id="rId30" o:title=""/>
                </v:shape>
                <o:OLEObject Type="Embed" ProgID="Equation.DSMT4" ShapeID="_x0000_i1035" DrawAspect="Content" ObjectID="_1739111032" r:id="rId31"/>
              </w:object>
            </w:r>
          </w:p>
        </w:tc>
        <w:tc>
          <w:tcPr>
            <w:tcW w:w="1199" w:type="dxa"/>
          </w:tcPr>
          <w:p w14:paraId="35784316"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25</w:t>
            </w:r>
          </w:p>
        </w:tc>
        <w:tc>
          <w:tcPr>
            <w:tcW w:w="1199" w:type="dxa"/>
          </w:tcPr>
          <w:p w14:paraId="61B26766"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20</w:t>
            </w:r>
          </w:p>
        </w:tc>
        <w:tc>
          <w:tcPr>
            <w:tcW w:w="1199" w:type="dxa"/>
          </w:tcPr>
          <w:p w14:paraId="1435AE0A"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15</w:t>
            </w:r>
          </w:p>
        </w:tc>
        <w:tc>
          <w:tcPr>
            <w:tcW w:w="1199" w:type="dxa"/>
          </w:tcPr>
          <w:p w14:paraId="6A628461" w14:textId="77777777" w:rsidR="003D6421" w:rsidRPr="003D6421" w:rsidRDefault="003D6421" w:rsidP="00D06AF4">
            <w:pPr>
              <w:spacing w:line="360" w:lineRule="auto"/>
              <w:jc w:val="center"/>
              <w:rPr>
                <w:rFonts w:asciiTheme="minorEastAsia" w:hAnsiTheme="minorEastAsia"/>
                <w:bCs/>
                <w:color w:val="FF0000"/>
                <w:sz w:val="24"/>
                <w:szCs w:val="24"/>
              </w:rPr>
            </w:pPr>
            <w:r w:rsidRPr="003D6421">
              <w:rPr>
                <w:rFonts w:asciiTheme="minorEastAsia" w:hAnsiTheme="minorEastAsia" w:hint="eastAsia"/>
                <w:bCs/>
                <w:color w:val="FF0000"/>
                <w:sz w:val="24"/>
                <w:szCs w:val="24"/>
              </w:rPr>
              <w:t>10</w:t>
            </w:r>
          </w:p>
        </w:tc>
        <w:tc>
          <w:tcPr>
            <w:tcW w:w="1161" w:type="dxa"/>
          </w:tcPr>
          <w:p w14:paraId="607D79C4"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8</w:t>
            </w:r>
          </w:p>
        </w:tc>
        <w:tc>
          <w:tcPr>
            <w:tcW w:w="1161" w:type="dxa"/>
          </w:tcPr>
          <w:p w14:paraId="48B5500F"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6</w:t>
            </w:r>
          </w:p>
        </w:tc>
      </w:tr>
      <w:tr w:rsidR="003D6421" w:rsidRPr="003D6421" w14:paraId="4DD3083D" w14:textId="77777777" w:rsidTr="003D6421">
        <w:trPr>
          <w:jc w:val="center"/>
        </w:trPr>
        <w:tc>
          <w:tcPr>
            <w:tcW w:w="1404" w:type="dxa"/>
          </w:tcPr>
          <w:p w14:paraId="51289CDF" w14:textId="0FC4F19F" w:rsidR="003D6421" w:rsidRPr="003D6421" w:rsidRDefault="003D6421" w:rsidP="00D06AF4">
            <w:pPr>
              <w:spacing w:line="360" w:lineRule="auto"/>
              <w:rPr>
                <w:rFonts w:asciiTheme="minorEastAsia" w:hAnsiTheme="minorEastAsia"/>
                <w:bCs/>
                <w:sz w:val="24"/>
                <w:szCs w:val="24"/>
              </w:rPr>
            </w:pPr>
            <w:r w:rsidRPr="003D6421">
              <w:rPr>
                <w:rFonts w:asciiTheme="minorEastAsia" w:hAnsiTheme="minorEastAsia"/>
                <w:bCs/>
                <w:position w:val="-24"/>
                <w:sz w:val="24"/>
                <w:szCs w:val="24"/>
              </w:rPr>
              <w:object w:dxaOrig="800" w:dyaOrig="600" w14:anchorId="6C56022A">
                <v:shape id="_x0000_i1036" type="#_x0000_t75" style="width:39.75pt;height:30pt" o:ole="">
                  <v:imagedata r:id="rId32" o:title=""/>
                </v:shape>
                <o:OLEObject Type="Embed" ProgID="Equation.DSMT4" ShapeID="_x0000_i1036" DrawAspect="Content" ObjectID="_1739111033" r:id="rId33"/>
              </w:object>
            </w:r>
          </w:p>
        </w:tc>
        <w:tc>
          <w:tcPr>
            <w:tcW w:w="1199" w:type="dxa"/>
          </w:tcPr>
          <w:p w14:paraId="1E16F5F3"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15</w:t>
            </w:r>
          </w:p>
        </w:tc>
        <w:tc>
          <w:tcPr>
            <w:tcW w:w="1199" w:type="dxa"/>
          </w:tcPr>
          <w:p w14:paraId="71E62412" w14:textId="77777777" w:rsidR="003D6421" w:rsidRPr="003D6421" w:rsidRDefault="003D6421" w:rsidP="00D06AF4">
            <w:pPr>
              <w:spacing w:line="360" w:lineRule="auto"/>
              <w:jc w:val="center"/>
              <w:rPr>
                <w:rFonts w:asciiTheme="minorEastAsia" w:hAnsiTheme="minorEastAsia"/>
                <w:bCs/>
                <w:color w:val="FF0000"/>
                <w:sz w:val="24"/>
                <w:szCs w:val="24"/>
              </w:rPr>
            </w:pPr>
            <w:r w:rsidRPr="003D6421">
              <w:rPr>
                <w:rFonts w:asciiTheme="minorEastAsia" w:hAnsiTheme="minorEastAsia" w:hint="eastAsia"/>
                <w:bCs/>
                <w:color w:val="FF0000"/>
                <w:sz w:val="24"/>
                <w:szCs w:val="24"/>
              </w:rPr>
              <w:t>10</w:t>
            </w:r>
          </w:p>
        </w:tc>
        <w:tc>
          <w:tcPr>
            <w:tcW w:w="1199" w:type="dxa"/>
          </w:tcPr>
          <w:p w14:paraId="2502BA9B"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8</w:t>
            </w:r>
          </w:p>
        </w:tc>
        <w:tc>
          <w:tcPr>
            <w:tcW w:w="1199" w:type="dxa"/>
          </w:tcPr>
          <w:p w14:paraId="74BD8DB8"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6</w:t>
            </w:r>
          </w:p>
        </w:tc>
        <w:tc>
          <w:tcPr>
            <w:tcW w:w="1161" w:type="dxa"/>
          </w:tcPr>
          <w:p w14:paraId="26F2BBA3"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5</w:t>
            </w:r>
          </w:p>
        </w:tc>
        <w:tc>
          <w:tcPr>
            <w:tcW w:w="1161" w:type="dxa"/>
          </w:tcPr>
          <w:p w14:paraId="4915365A"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4</w:t>
            </w:r>
          </w:p>
        </w:tc>
      </w:tr>
      <w:tr w:rsidR="003D6421" w:rsidRPr="003D6421" w14:paraId="001B3B6B" w14:textId="77777777" w:rsidTr="003D6421">
        <w:trPr>
          <w:jc w:val="center"/>
        </w:trPr>
        <w:tc>
          <w:tcPr>
            <w:tcW w:w="1404" w:type="dxa"/>
          </w:tcPr>
          <w:p w14:paraId="33EFFB6E" w14:textId="3FA56500" w:rsidR="003D6421" w:rsidRPr="003D6421" w:rsidRDefault="003D6421" w:rsidP="00D06AF4">
            <w:pPr>
              <w:spacing w:line="360" w:lineRule="auto"/>
              <w:rPr>
                <w:rFonts w:asciiTheme="minorEastAsia" w:hAnsiTheme="minorEastAsia"/>
                <w:bCs/>
                <w:sz w:val="24"/>
                <w:szCs w:val="24"/>
              </w:rPr>
            </w:pPr>
            <w:r w:rsidRPr="003D6421">
              <w:rPr>
                <w:rFonts w:asciiTheme="minorEastAsia" w:hAnsiTheme="minorEastAsia"/>
                <w:bCs/>
                <w:position w:val="-24"/>
                <w:sz w:val="24"/>
                <w:szCs w:val="24"/>
              </w:rPr>
              <w:object w:dxaOrig="859" w:dyaOrig="600" w14:anchorId="3A9DEFBB">
                <v:shape id="_x0000_i1037" type="#_x0000_t75" style="width:42.75pt;height:30pt" o:ole="">
                  <v:imagedata r:id="rId34" o:title=""/>
                </v:shape>
                <o:OLEObject Type="Embed" ProgID="Equation.DSMT4" ShapeID="_x0000_i1037" DrawAspect="Content" ObjectID="_1739111034" r:id="rId35"/>
              </w:object>
            </w:r>
          </w:p>
        </w:tc>
        <w:tc>
          <w:tcPr>
            <w:tcW w:w="1199" w:type="dxa"/>
          </w:tcPr>
          <w:p w14:paraId="188D7AB0" w14:textId="77777777" w:rsidR="003D6421" w:rsidRPr="003D6421" w:rsidRDefault="003D6421" w:rsidP="00D06AF4">
            <w:pPr>
              <w:spacing w:line="360" w:lineRule="auto"/>
              <w:jc w:val="center"/>
              <w:rPr>
                <w:rFonts w:asciiTheme="minorEastAsia" w:hAnsiTheme="minorEastAsia"/>
                <w:bCs/>
                <w:color w:val="FF0000"/>
                <w:sz w:val="24"/>
                <w:szCs w:val="24"/>
              </w:rPr>
            </w:pPr>
            <w:r w:rsidRPr="003D6421">
              <w:rPr>
                <w:rFonts w:asciiTheme="minorEastAsia" w:hAnsiTheme="minorEastAsia" w:hint="eastAsia"/>
                <w:bCs/>
                <w:color w:val="FF0000"/>
                <w:sz w:val="24"/>
                <w:szCs w:val="24"/>
              </w:rPr>
              <w:t>10</w:t>
            </w:r>
          </w:p>
        </w:tc>
        <w:tc>
          <w:tcPr>
            <w:tcW w:w="1199" w:type="dxa"/>
          </w:tcPr>
          <w:p w14:paraId="06A86F9B"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9</w:t>
            </w:r>
          </w:p>
        </w:tc>
        <w:tc>
          <w:tcPr>
            <w:tcW w:w="1199" w:type="dxa"/>
          </w:tcPr>
          <w:p w14:paraId="06CE5398"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8</w:t>
            </w:r>
          </w:p>
        </w:tc>
        <w:tc>
          <w:tcPr>
            <w:tcW w:w="1199" w:type="dxa"/>
          </w:tcPr>
          <w:p w14:paraId="3469B03B"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7</w:t>
            </w:r>
          </w:p>
        </w:tc>
        <w:tc>
          <w:tcPr>
            <w:tcW w:w="1161" w:type="dxa"/>
          </w:tcPr>
          <w:p w14:paraId="559AA23F"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6</w:t>
            </w:r>
          </w:p>
        </w:tc>
        <w:tc>
          <w:tcPr>
            <w:tcW w:w="1161" w:type="dxa"/>
          </w:tcPr>
          <w:p w14:paraId="284F2A6C" w14:textId="77777777" w:rsidR="003D6421" w:rsidRPr="003D6421" w:rsidRDefault="003D6421" w:rsidP="00D06AF4">
            <w:pPr>
              <w:spacing w:line="360" w:lineRule="auto"/>
              <w:jc w:val="center"/>
              <w:rPr>
                <w:rFonts w:asciiTheme="minorEastAsia" w:hAnsiTheme="minorEastAsia"/>
                <w:bCs/>
                <w:sz w:val="24"/>
                <w:szCs w:val="24"/>
              </w:rPr>
            </w:pPr>
            <w:r w:rsidRPr="003D6421">
              <w:rPr>
                <w:rFonts w:asciiTheme="minorEastAsia" w:hAnsiTheme="minorEastAsia" w:hint="eastAsia"/>
                <w:bCs/>
                <w:sz w:val="24"/>
                <w:szCs w:val="24"/>
              </w:rPr>
              <w:t>5</w:t>
            </w:r>
          </w:p>
        </w:tc>
      </w:tr>
    </w:tbl>
    <w:p w14:paraId="10C04D7A" w14:textId="77777777" w:rsidR="003D6421" w:rsidRPr="003D6421" w:rsidRDefault="003D6421" w:rsidP="00D06AF4">
      <w:pPr>
        <w:spacing w:line="360" w:lineRule="auto"/>
        <w:rPr>
          <w:rFonts w:asciiTheme="minorEastAsia" w:hAnsiTheme="minorEastAsia"/>
          <w:bCs/>
          <w:sz w:val="24"/>
        </w:rPr>
      </w:pPr>
      <w:r w:rsidRPr="003D6421">
        <w:rPr>
          <w:rFonts w:asciiTheme="minorEastAsia" w:hAnsiTheme="minorEastAsia" w:hint="eastAsia"/>
          <w:bCs/>
          <w:sz w:val="24"/>
        </w:rPr>
        <w:t>为了实现消费者效用最大化，必须满足两个条件</w:t>
      </w:r>
    </w:p>
    <w:p w14:paraId="3C68F88B" w14:textId="1CC7979A" w:rsidR="003D6421" w:rsidRPr="003D6421" w:rsidRDefault="003D6421" w:rsidP="00D06AF4">
      <w:pPr>
        <w:spacing w:line="360" w:lineRule="auto"/>
        <w:rPr>
          <w:rFonts w:asciiTheme="minorEastAsia" w:hAnsiTheme="minorEastAsia"/>
          <w:bCs/>
          <w:sz w:val="24"/>
        </w:rPr>
      </w:pPr>
      <w:r w:rsidRPr="003D6421">
        <w:rPr>
          <w:rFonts w:asciiTheme="minorEastAsia" w:hAnsiTheme="minorEastAsia" w:hint="eastAsia"/>
          <w:bCs/>
          <w:sz w:val="24"/>
        </w:rPr>
        <w:t>（1）</w:t>
      </w:r>
      <w:r w:rsidRPr="003D6421">
        <w:rPr>
          <w:rFonts w:asciiTheme="minorEastAsia" w:hAnsiTheme="minorEastAsia"/>
          <w:bCs/>
          <w:sz w:val="24"/>
        </w:rPr>
        <w:object w:dxaOrig="3240" w:dyaOrig="600" w14:anchorId="1CD9CE8A">
          <v:shape id="_x0000_i1038" type="#_x0000_t75" style="width:162pt;height:30pt" o:ole="">
            <v:imagedata r:id="rId36" o:title=""/>
          </v:shape>
          <o:OLEObject Type="Embed" ProgID="Equation.DSMT4" ShapeID="_x0000_i1038" DrawAspect="Content" ObjectID="_1739111035" r:id="rId37"/>
        </w:object>
      </w:r>
    </w:p>
    <w:p w14:paraId="2213C151" w14:textId="10222D43" w:rsidR="003D6421" w:rsidRPr="003D6421" w:rsidRDefault="003D6421" w:rsidP="00D06AF4">
      <w:pPr>
        <w:spacing w:line="360" w:lineRule="auto"/>
        <w:rPr>
          <w:rFonts w:asciiTheme="minorEastAsia" w:hAnsiTheme="minorEastAsia"/>
          <w:bCs/>
          <w:sz w:val="24"/>
        </w:rPr>
      </w:pPr>
      <w:r w:rsidRPr="003D6421">
        <w:rPr>
          <w:rFonts w:asciiTheme="minorEastAsia" w:hAnsiTheme="minorEastAsia" w:hint="eastAsia"/>
          <w:bCs/>
          <w:sz w:val="24"/>
        </w:rPr>
        <w:t>（2）</w:t>
      </w:r>
      <w:r w:rsidRPr="003D6421">
        <w:rPr>
          <w:rFonts w:asciiTheme="minorEastAsia" w:hAnsiTheme="minorEastAsia"/>
          <w:bCs/>
          <w:position w:val="-12"/>
          <w:sz w:val="24"/>
        </w:rPr>
        <w:object w:dxaOrig="2820" w:dyaOrig="360" w14:anchorId="6AD53788">
          <v:shape id="_x0000_i1039" type="#_x0000_t75" style="width:141pt;height:18pt" o:ole="">
            <v:imagedata r:id="rId38" o:title=""/>
          </v:shape>
          <o:OLEObject Type="Embed" ProgID="Equation.DSMT4" ShapeID="_x0000_i1039" DrawAspect="Content" ObjectID="_1739111036" r:id="rId39"/>
        </w:object>
      </w:r>
    </w:p>
    <w:p w14:paraId="6AEC0B94" w14:textId="677341B9" w:rsidR="003D6421" w:rsidRPr="003D6421" w:rsidRDefault="003D6421" w:rsidP="00D06AF4">
      <w:pPr>
        <w:spacing w:line="360" w:lineRule="auto"/>
        <w:rPr>
          <w:rFonts w:asciiTheme="minorEastAsia" w:hAnsiTheme="minorEastAsia"/>
          <w:bCs/>
          <w:sz w:val="24"/>
        </w:rPr>
      </w:pPr>
      <w:r w:rsidRPr="003D6421">
        <w:rPr>
          <w:rFonts w:asciiTheme="minorEastAsia" w:hAnsiTheme="minorEastAsia" w:hint="eastAsia"/>
          <w:bCs/>
          <w:sz w:val="24"/>
        </w:rPr>
        <w:t>所以应该购买苹果4斤，橙子2斤，香蕉1斤。</w:t>
      </w:r>
    </w:p>
    <w:p w14:paraId="1300C892" w14:textId="573B882B" w:rsidR="003D6421" w:rsidRPr="003D6421" w:rsidRDefault="003D6421" w:rsidP="00D06AF4">
      <w:pPr>
        <w:tabs>
          <w:tab w:val="left" w:pos="312"/>
        </w:tabs>
        <w:spacing w:line="360" w:lineRule="auto"/>
        <w:jc w:val="left"/>
        <w:rPr>
          <w:rFonts w:asciiTheme="minorEastAsia" w:hAnsiTheme="minorEastAsia"/>
          <w:bCs/>
          <w:sz w:val="24"/>
        </w:rPr>
      </w:pPr>
      <w:r>
        <w:rPr>
          <w:rFonts w:asciiTheme="minorEastAsia" w:hAnsiTheme="minorEastAsia" w:hint="eastAsia"/>
          <w:bCs/>
          <w:sz w:val="24"/>
        </w:rPr>
        <w:t>5</w:t>
      </w:r>
      <w:r>
        <w:rPr>
          <w:rFonts w:asciiTheme="minorEastAsia" w:hAnsiTheme="minorEastAsia"/>
          <w:bCs/>
          <w:sz w:val="24"/>
        </w:rPr>
        <w:t>.</w:t>
      </w:r>
      <w:r w:rsidRPr="003D6421">
        <w:rPr>
          <w:rFonts w:hint="eastAsia"/>
        </w:rPr>
        <w:t xml:space="preserve"> </w:t>
      </w:r>
      <w:r w:rsidRPr="003D6421">
        <w:rPr>
          <w:rFonts w:asciiTheme="minorEastAsia" w:hAnsiTheme="minorEastAsia" w:hint="eastAsia"/>
          <w:bCs/>
          <w:sz w:val="24"/>
        </w:rPr>
        <w:t>（</w:t>
      </w:r>
      <w:r w:rsidRPr="003D6421">
        <w:rPr>
          <w:rFonts w:asciiTheme="minorEastAsia" w:hAnsiTheme="minorEastAsia"/>
          <w:bCs/>
          <w:sz w:val="24"/>
        </w:rPr>
        <w:t>1</w:t>
      </w:r>
      <w:r w:rsidRPr="003D6421">
        <w:rPr>
          <w:rFonts w:asciiTheme="minorEastAsia" w:hAnsiTheme="minorEastAsia" w:hint="eastAsia"/>
          <w:bCs/>
          <w:sz w:val="24"/>
        </w:rPr>
        <w:t>）因为</w:t>
      </w:r>
      <w:r>
        <w:rPr>
          <w:rFonts w:asciiTheme="minorEastAsia" w:hAnsiTheme="minorEastAsia" w:hint="eastAsia"/>
          <w:bCs/>
          <w:sz w:val="24"/>
        </w:rPr>
        <w:t>玲玲</w:t>
      </w:r>
      <w:r w:rsidRPr="003D6421">
        <w:rPr>
          <w:rFonts w:asciiTheme="minorEastAsia" w:hAnsiTheme="minorEastAsia" w:hint="eastAsia"/>
          <w:bCs/>
          <w:sz w:val="24"/>
        </w:rPr>
        <w:t>对第</w:t>
      </w:r>
      <w:r w:rsidRPr="003D6421">
        <w:rPr>
          <w:rFonts w:asciiTheme="minorEastAsia" w:hAnsiTheme="minorEastAsia"/>
          <w:bCs/>
          <w:sz w:val="24"/>
        </w:rPr>
        <w:t>8</w:t>
      </w:r>
      <w:r w:rsidRPr="003D6421">
        <w:rPr>
          <w:rFonts w:asciiTheme="minorEastAsia" w:hAnsiTheme="minorEastAsia" w:hint="eastAsia"/>
          <w:bCs/>
          <w:sz w:val="24"/>
        </w:rPr>
        <w:t>件装饰品愿意支付</w:t>
      </w:r>
      <w:r w:rsidRPr="003D6421">
        <w:rPr>
          <w:rFonts w:asciiTheme="minorEastAsia" w:hAnsiTheme="minorEastAsia"/>
          <w:bCs/>
          <w:sz w:val="24"/>
        </w:rPr>
        <w:t>3</w:t>
      </w:r>
      <w:r w:rsidRPr="003D6421">
        <w:rPr>
          <w:rFonts w:asciiTheme="minorEastAsia" w:hAnsiTheme="minorEastAsia" w:hint="eastAsia"/>
          <w:bCs/>
          <w:sz w:val="24"/>
        </w:rPr>
        <w:t>元，也就是说，在她看来，第</w:t>
      </w:r>
      <w:r w:rsidRPr="003D6421">
        <w:rPr>
          <w:rFonts w:asciiTheme="minorEastAsia" w:hAnsiTheme="minorEastAsia"/>
          <w:bCs/>
          <w:sz w:val="24"/>
        </w:rPr>
        <w:t>8</w:t>
      </w:r>
      <w:r w:rsidRPr="003D6421">
        <w:rPr>
          <w:rFonts w:asciiTheme="minorEastAsia" w:hAnsiTheme="minorEastAsia" w:hint="eastAsia"/>
          <w:bCs/>
          <w:sz w:val="24"/>
        </w:rPr>
        <w:t>件装饰品的边际效用等于</w:t>
      </w:r>
      <w:r w:rsidRPr="003D6421">
        <w:rPr>
          <w:rFonts w:asciiTheme="minorEastAsia" w:hAnsiTheme="minorEastAsia"/>
          <w:bCs/>
          <w:sz w:val="24"/>
        </w:rPr>
        <w:t>3</w:t>
      </w:r>
      <w:r w:rsidRPr="003D6421">
        <w:rPr>
          <w:rFonts w:asciiTheme="minorEastAsia" w:hAnsiTheme="minorEastAsia" w:hint="eastAsia"/>
          <w:bCs/>
          <w:sz w:val="24"/>
        </w:rPr>
        <w:t>元货币的效用之和，所以，当每件装饰品的价格为</w:t>
      </w:r>
      <w:r w:rsidRPr="003D6421">
        <w:rPr>
          <w:rFonts w:asciiTheme="minorEastAsia" w:hAnsiTheme="minorEastAsia"/>
          <w:bCs/>
          <w:sz w:val="24"/>
        </w:rPr>
        <w:t>3</w:t>
      </w:r>
      <w:r w:rsidRPr="003D6421">
        <w:rPr>
          <w:rFonts w:asciiTheme="minorEastAsia" w:hAnsiTheme="minorEastAsia" w:hint="eastAsia"/>
          <w:bCs/>
          <w:sz w:val="24"/>
        </w:rPr>
        <w:t>元时，她将购买</w:t>
      </w:r>
      <w:r w:rsidRPr="003D6421">
        <w:rPr>
          <w:rFonts w:asciiTheme="minorEastAsia" w:hAnsiTheme="minorEastAsia"/>
          <w:bCs/>
          <w:sz w:val="24"/>
        </w:rPr>
        <w:t>8</w:t>
      </w:r>
      <w:r w:rsidRPr="003D6421">
        <w:rPr>
          <w:rFonts w:asciiTheme="minorEastAsia" w:hAnsiTheme="minorEastAsia" w:hint="eastAsia"/>
          <w:bCs/>
          <w:sz w:val="24"/>
        </w:rPr>
        <w:t>件装饰品。这时，她所花的最后</w:t>
      </w:r>
      <w:r w:rsidRPr="003D6421">
        <w:rPr>
          <w:rFonts w:asciiTheme="minorEastAsia" w:hAnsiTheme="minorEastAsia"/>
          <w:bCs/>
          <w:sz w:val="24"/>
        </w:rPr>
        <w:t>1</w:t>
      </w:r>
      <w:r w:rsidRPr="003D6421">
        <w:rPr>
          <w:rFonts w:asciiTheme="minorEastAsia" w:hAnsiTheme="minorEastAsia" w:hint="eastAsia"/>
          <w:bCs/>
          <w:sz w:val="24"/>
        </w:rPr>
        <w:t>元所得的边际效用恰好等于货币边际效用，即</w:t>
      </w:r>
      <w:r w:rsidRPr="003D6421">
        <w:rPr>
          <w:rFonts w:asciiTheme="minorEastAsia" w:hAnsiTheme="minorEastAsia"/>
          <w:bCs/>
          <w:sz w:val="24"/>
        </w:rPr>
        <w:t>  </w:t>
      </w:r>
    </w:p>
    <w:p w14:paraId="201B5744" w14:textId="4CA5FB8A" w:rsidR="003D6421" w:rsidRPr="003D6421" w:rsidRDefault="003D6421" w:rsidP="00D06AF4">
      <w:pPr>
        <w:tabs>
          <w:tab w:val="left" w:pos="312"/>
        </w:tabs>
        <w:spacing w:line="360" w:lineRule="auto"/>
        <w:jc w:val="left"/>
        <w:rPr>
          <w:rFonts w:asciiTheme="minorEastAsia" w:hAnsiTheme="minorEastAsia"/>
          <w:bCs/>
          <w:sz w:val="24"/>
        </w:rPr>
      </w:pPr>
      <w:r>
        <w:rPr>
          <w:rFonts w:asciiTheme="minorEastAsia" w:hAnsiTheme="minorEastAsia" w:hint="eastAsia"/>
          <w:bCs/>
          <w:sz w:val="24"/>
        </w:rPr>
        <w:t>玲玲</w:t>
      </w:r>
      <w:r w:rsidRPr="003D6421">
        <w:rPr>
          <w:rFonts w:asciiTheme="minorEastAsia" w:hAnsiTheme="minorEastAsia" w:hint="eastAsia"/>
          <w:bCs/>
          <w:sz w:val="24"/>
        </w:rPr>
        <w:t>购买第</w:t>
      </w:r>
      <w:r w:rsidRPr="003D6421">
        <w:rPr>
          <w:rFonts w:asciiTheme="minorEastAsia" w:hAnsiTheme="minorEastAsia"/>
          <w:bCs/>
          <w:sz w:val="24"/>
        </w:rPr>
        <w:t>1</w:t>
      </w:r>
      <w:r w:rsidRPr="003D6421">
        <w:rPr>
          <w:rFonts w:asciiTheme="minorEastAsia" w:hAnsiTheme="minorEastAsia" w:hint="eastAsia"/>
          <w:bCs/>
          <w:sz w:val="24"/>
        </w:rPr>
        <w:t>件装饰品愿支付</w:t>
      </w:r>
      <w:r w:rsidRPr="003D6421">
        <w:rPr>
          <w:rFonts w:asciiTheme="minorEastAsia" w:hAnsiTheme="minorEastAsia"/>
          <w:bCs/>
          <w:sz w:val="24"/>
        </w:rPr>
        <w:t>10</w:t>
      </w:r>
      <w:r w:rsidRPr="003D6421">
        <w:rPr>
          <w:rFonts w:asciiTheme="minorEastAsia" w:hAnsiTheme="minorEastAsia" w:hint="eastAsia"/>
          <w:bCs/>
          <w:sz w:val="24"/>
        </w:rPr>
        <w:t>元，而实际上只付出</w:t>
      </w:r>
      <w:r w:rsidRPr="003D6421">
        <w:rPr>
          <w:rFonts w:asciiTheme="minorEastAsia" w:hAnsiTheme="minorEastAsia"/>
          <w:bCs/>
          <w:sz w:val="24"/>
        </w:rPr>
        <w:t>3</w:t>
      </w:r>
      <w:r w:rsidRPr="003D6421">
        <w:rPr>
          <w:rFonts w:asciiTheme="minorEastAsia" w:hAnsiTheme="minorEastAsia" w:hint="eastAsia"/>
          <w:bCs/>
          <w:sz w:val="24"/>
        </w:rPr>
        <w:t>元，剩余</w:t>
      </w:r>
      <w:r w:rsidRPr="003D6421">
        <w:rPr>
          <w:rFonts w:asciiTheme="minorEastAsia" w:hAnsiTheme="minorEastAsia"/>
          <w:bCs/>
          <w:sz w:val="24"/>
        </w:rPr>
        <w:t>7</w:t>
      </w:r>
      <w:r w:rsidRPr="003D6421">
        <w:rPr>
          <w:rFonts w:asciiTheme="minorEastAsia" w:hAnsiTheme="minorEastAsia" w:hint="eastAsia"/>
          <w:bCs/>
          <w:sz w:val="24"/>
        </w:rPr>
        <w:t>元；同理，第二件剩余</w:t>
      </w:r>
      <w:r w:rsidRPr="003D6421">
        <w:rPr>
          <w:rFonts w:asciiTheme="minorEastAsia" w:hAnsiTheme="minorEastAsia"/>
          <w:bCs/>
          <w:sz w:val="24"/>
        </w:rPr>
        <w:t>6</w:t>
      </w:r>
      <w:r w:rsidRPr="003D6421">
        <w:rPr>
          <w:rFonts w:asciiTheme="minorEastAsia" w:hAnsiTheme="minorEastAsia" w:hint="eastAsia"/>
          <w:bCs/>
          <w:sz w:val="24"/>
        </w:rPr>
        <w:t>元，……第</w:t>
      </w:r>
      <w:r w:rsidRPr="003D6421">
        <w:rPr>
          <w:rFonts w:asciiTheme="minorEastAsia" w:hAnsiTheme="minorEastAsia"/>
          <w:bCs/>
          <w:sz w:val="24"/>
        </w:rPr>
        <w:t>7</w:t>
      </w:r>
      <w:r w:rsidRPr="003D6421">
        <w:rPr>
          <w:rFonts w:asciiTheme="minorEastAsia" w:hAnsiTheme="minorEastAsia" w:hint="eastAsia"/>
          <w:bCs/>
          <w:sz w:val="24"/>
        </w:rPr>
        <w:t>件剩余</w:t>
      </w:r>
      <w:r w:rsidRPr="003D6421">
        <w:rPr>
          <w:rFonts w:asciiTheme="minorEastAsia" w:hAnsiTheme="minorEastAsia"/>
          <w:bCs/>
          <w:sz w:val="24"/>
        </w:rPr>
        <w:t>1</w:t>
      </w:r>
      <w:r w:rsidRPr="003D6421">
        <w:rPr>
          <w:rFonts w:asciiTheme="minorEastAsia" w:hAnsiTheme="minorEastAsia" w:hint="eastAsia"/>
          <w:bCs/>
          <w:sz w:val="24"/>
        </w:rPr>
        <w:t>元，第</w:t>
      </w:r>
      <w:r w:rsidRPr="003D6421">
        <w:rPr>
          <w:rFonts w:asciiTheme="minorEastAsia" w:hAnsiTheme="minorEastAsia"/>
          <w:bCs/>
          <w:sz w:val="24"/>
        </w:rPr>
        <w:t>8</w:t>
      </w:r>
      <w:r w:rsidRPr="003D6421">
        <w:rPr>
          <w:rFonts w:asciiTheme="minorEastAsia" w:hAnsiTheme="minorEastAsia" w:hint="eastAsia"/>
          <w:bCs/>
          <w:sz w:val="24"/>
        </w:rPr>
        <w:t>件没有剩余。因此，消费者剩余</w:t>
      </w:r>
      <w:r w:rsidRPr="003D6421">
        <w:rPr>
          <w:rFonts w:asciiTheme="minorEastAsia" w:hAnsiTheme="minorEastAsia"/>
          <w:bCs/>
          <w:sz w:val="24"/>
        </w:rPr>
        <w:t>=7+6+5+4+3+2+1+0=28</w:t>
      </w:r>
      <w:r w:rsidRPr="003D6421">
        <w:rPr>
          <w:rFonts w:asciiTheme="minorEastAsia" w:hAnsiTheme="minorEastAsia" w:hint="eastAsia"/>
          <w:bCs/>
          <w:sz w:val="24"/>
        </w:rPr>
        <w:t>元。</w:t>
      </w:r>
      <w:r w:rsidRPr="003D6421">
        <w:rPr>
          <w:rFonts w:asciiTheme="minorEastAsia" w:hAnsiTheme="minorEastAsia"/>
          <w:bCs/>
          <w:sz w:val="24"/>
        </w:rPr>
        <w:t> </w:t>
      </w:r>
    </w:p>
    <w:p w14:paraId="53EF9774" w14:textId="7107DDBA" w:rsidR="003D6421" w:rsidRPr="003D6421" w:rsidRDefault="003D6421" w:rsidP="00D06AF4">
      <w:pPr>
        <w:tabs>
          <w:tab w:val="left" w:pos="312"/>
        </w:tabs>
        <w:spacing w:line="360" w:lineRule="auto"/>
        <w:jc w:val="left"/>
        <w:rPr>
          <w:rFonts w:asciiTheme="minorEastAsia" w:hAnsiTheme="minorEastAsia"/>
          <w:bCs/>
          <w:sz w:val="24"/>
        </w:rPr>
      </w:pPr>
      <w:r w:rsidRPr="003D6421">
        <w:rPr>
          <w:rFonts w:asciiTheme="minorEastAsia" w:hAnsiTheme="minorEastAsia" w:hint="eastAsia"/>
          <w:bCs/>
          <w:sz w:val="24"/>
        </w:rPr>
        <w:t>（2）因为</w:t>
      </w:r>
      <w:r>
        <w:rPr>
          <w:rFonts w:asciiTheme="minorEastAsia" w:hAnsiTheme="minorEastAsia" w:hint="eastAsia"/>
          <w:bCs/>
          <w:sz w:val="24"/>
        </w:rPr>
        <w:t>玲玲</w:t>
      </w:r>
      <w:r w:rsidRPr="003D6421">
        <w:rPr>
          <w:rFonts w:asciiTheme="minorEastAsia" w:hAnsiTheme="minorEastAsia" w:hint="eastAsia"/>
          <w:bCs/>
          <w:sz w:val="24"/>
        </w:rPr>
        <w:t>对第6件装饰品愿意支付5元，所以当价格上涨到5元时，她将购买6件装饰品。这时，她所花的最后1元所得的边际效用恰好等于货币的边际效用，即</w:t>
      </w:r>
    </w:p>
    <w:p w14:paraId="29922F7C" w14:textId="77777777" w:rsidR="003D6421" w:rsidRPr="003D6421" w:rsidRDefault="003D6421" w:rsidP="00D06AF4">
      <w:pPr>
        <w:tabs>
          <w:tab w:val="left" w:pos="312"/>
        </w:tabs>
        <w:spacing w:line="360" w:lineRule="auto"/>
        <w:jc w:val="left"/>
        <w:rPr>
          <w:rFonts w:asciiTheme="minorEastAsia" w:hAnsiTheme="minorEastAsia"/>
          <w:bCs/>
          <w:sz w:val="24"/>
        </w:rPr>
      </w:pPr>
      <w:r w:rsidRPr="003D6421">
        <w:rPr>
          <w:rFonts w:asciiTheme="minorEastAsia" w:hAnsiTheme="minorEastAsia" w:hint="eastAsia"/>
          <w:bCs/>
          <w:sz w:val="24"/>
        </w:rPr>
        <w:t>消费者剩余=（10-5）+（9-5）+（8-5）+（7-5）+（5-5）+5+4+3+2+1+0=15元</w:t>
      </w:r>
    </w:p>
    <w:p w14:paraId="4B1F95E8" w14:textId="55D2124B" w:rsidR="00EE7CA0" w:rsidRDefault="003D6421" w:rsidP="00D06AF4">
      <w:pPr>
        <w:tabs>
          <w:tab w:val="left" w:pos="312"/>
        </w:tabs>
        <w:spacing w:line="360" w:lineRule="auto"/>
        <w:jc w:val="left"/>
        <w:rPr>
          <w:rFonts w:asciiTheme="minorEastAsia" w:hAnsiTheme="minorEastAsia"/>
          <w:bCs/>
          <w:sz w:val="24"/>
        </w:rPr>
      </w:pPr>
      <w:r w:rsidRPr="003D6421">
        <w:rPr>
          <w:rFonts w:asciiTheme="minorEastAsia" w:hAnsiTheme="minorEastAsia" w:hint="eastAsia"/>
          <w:bCs/>
          <w:sz w:val="24"/>
        </w:rPr>
        <w:t>（3）由上面消费者剩余的计算可知，消费者剩余=愿意支付的价格总额-实际支</w:t>
      </w:r>
      <w:r w:rsidRPr="003D6421">
        <w:rPr>
          <w:rFonts w:asciiTheme="minorEastAsia" w:hAnsiTheme="minorEastAsia" w:hint="eastAsia"/>
          <w:bCs/>
          <w:sz w:val="24"/>
        </w:rPr>
        <w:lastRenderedPageBreak/>
        <w:t>付的价格总额。</w:t>
      </w:r>
    </w:p>
    <w:p w14:paraId="390D2B90" w14:textId="77777777" w:rsidR="00A0100B" w:rsidRDefault="003D6421" w:rsidP="00D06AF4">
      <w:pPr>
        <w:tabs>
          <w:tab w:val="left" w:pos="312"/>
        </w:tabs>
        <w:spacing w:line="360" w:lineRule="auto"/>
        <w:jc w:val="left"/>
        <w:rPr>
          <w:rFonts w:asciiTheme="minorEastAsia" w:hAnsiTheme="minorEastAsia"/>
          <w:bCs/>
          <w:sz w:val="24"/>
        </w:rPr>
      </w:pPr>
      <w:r>
        <w:rPr>
          <w:rFonts w:asciiTheme="minorEastAsia" w:hAnsiTheme="minorEastAsia" w:hint="eastAsia"/>
          <w:bCs/>
          <w:sz w:val="24"/>
        </w:rPr>
        <w:t>6</w:t>
      </w:r>
      <w:r>
        <w:rPr>
          <w:rFonts w:asciiTheme="minorEastAsia" w:hAnsiTheme="minorEastAsia"/>
          <w:bCs/>
          <w:sz w:val="24"/>
        </w:rPr>
        <w:t>.</w:t>
      </w:r>
      <w:r w:rsidR="00A0100B">
        <w:rPr>
          <w:rFonts w:asciiTheme="minorEastAsia" w:hAnsiTheme="minorEastAsia" w:hint="eastAsia"/>
          <w:bCs/>
          <w:sz w:val="24"/>
        </w:rPr>
        <w:t>根据题意可得：</w:t>
      </w:r>
    </w:p>
    <w:p w14:paraId="1EB33472" w14:textId="7CF898C8" w:rsidR="00A0100B" w:rsidRPr="00A0100B" w:rsidRDefault="00A0100B" w:rsidP="00D06AF4">
      <w:pPr>
        <w:tabs>
          <w:tab w:val="left" w:pos="312"/>
        </w:tabs>
        <w:spacing w:line="360" w:lineRule="auto"/>
        <w:jc w:val="left"/>
        <w:rPr>
          <w:rFonts w:asciiTheme="minorEastAsia" w:hAnsiTheme="minorEastAsia"/>
          <w:bCs/>
          <w:sz w:val="24"/>
        </w:rPr>
      </w:pPr>
      <w:r>
        <w:rPr>
          <w:rFonts w:asciiTheme="minorEastAsia" w:hAnsiTheme="minorEastAsia" w:hint="eastAsia"/>
          <w:bCs/>
          <w:sz w:val="24"/>
        </w:rPr>
        <w:t>预算线方程：</w:t>
      </w:r>
      <w:r w:rsidRPr="004B4365">
        <w:rPr>
          <w:position w:val="-12"/>
        </w:rPr>
        <w:object w:dxaOrig="1760" w:dyaOrig="360" w14:anchorId="5BA8D21A">
          <v:shape id="_x0000_i1040" type="#_x0000_t75" style="width:87.75pt;height:18pt" o:ole="">
            <v:imagedata r:id="rId40" o:title=""/>
          </v:shape>
          <o:OLEObject Type="Embed" ProgID="Equation.DSMT4" ShapeID="_x0000_i1040" DrawAspect="Content" ObjectID="_1739111037" r:id="rId41"/>
        </w:object>
      </w:r>
      <w:r>
        <w:t xml:space="preserve">   </w:t>
      </w:r>
      <w:r w:rsidRPr="00A0100B">
        <w:rPr>
          <w:rFonts w:asciiTheme="minorEastAsia" w:hAnsiTheme="minorEastAsia" w:hint="eastAsia"/>
          <w:bCs/>
          <w:sz w:val="24"/>
        </w:rPr>
        <w:t>（1）</w:t>
      </w:r>
    </w:p>
    <w:p w14:paraId="3135B8DF" w14:textId="1CAE31E6" w:rsidR="00A0100B" w:rsidRDefault="00A0100B" w:rsidP="00D06AF4">
      <w:pPr>
        <w:tabs>
          <w:tab w:val="left" w:pos="312"/>
        </w:tabs>
        <w:spacing w:line="360" w:lineRule="auto"/>
        <w:jc w:val="left"/>
      </w:pPr>
      <w:r>
        <w:rPr>
          <w:rFonts w:asciiTheme="minorEastAsia" w:hAnsiTheme="minorEastAsia" w:hint="eastAsia"/>
          <w:bCs/>
          <w:sz w:val="24"/>
        </w:rPr>
        <w:t xml:space="preserve">因为 </w:t>
      </w:r>
      <w:r>
        <w:rPr>
          <w:rFonts w:asciiTheme="minorEastAsia" w:hAnsiTheme="minorEastAsia"/>
          <w:bCs/>
          <w:sz w:val="24"/>
        </w:rPr>
        <w:t xml:space="preserve"> </w:t>
      </w:r>
      <w:r w:rsidRPr="004B4365">
        <w:rPr>
          <w:position w:val="-14"/>
        </w:rPr>
        <w:object w:dxaOrig="1160" w:dyaOrig="400" w14:anchorId="1AEA2958">
          <v:shape id="_x0000_i1041" type="#_x0000_t75" style="width:57.75pt;height:20.25pt" o:ole="">
            <v:imagedata r:id="rId42" o:title=""/>
          </v:shape>
          <o:OLEObject Type="Embed" ProgID="Equation.DSMT4" ShapeID="_x0000_i1041" DrawAspect="Content" ObjectID="_1739111038" r:id="rId43"/>
        </w:object>
      </w:r>
      <w:r>
        <w:t xml:space="preserve">  </w:t>
      </w:r>
      <w:r>
        <w:rPr>
          <w:rFonts w:hint="eastAsia"/>
        </w:rPr>
        <w:t>；</w:t>
      </w:r>
      <w:r>
        <w:rPr>
          <w:rFonts w:hint="eastAsia"/>
        </w:rPr>
        <w:t xml:space="preserve"> </w:t>
      </w:r>
      <w:r>
        <w:t xml:space="preserve"> </w:t>
      </w:r>
      <w:r w:rsidRPr="004B4365">
        <w:rPr>
          <w:position w:val="-14"/>
        </w:rPr>
        <w:object w:dxaOrig="1340" w:dyaOrig="380" w14:anchorId="054D43EA">
          <v:shape id="_x0000_i1042" type="#_x0000_t75" style="width:66.75pt;height:18.75pt" o:ole="">
            <v:imagedata r:id="rId44" o:title=""/>
          </v:shape>
          <o:OLEObject Type="Embed" ProgID="Equation.DSMT4" ShapeID="_x0000_i1042" DrawAspect="Content" ObjectID="_1739111039" r:id="rId45"/>
        </w:object>
      </w:r>
    </w:p>
    <w:p w14:paraId="61BD0E48" w14:textId="48350FB5" w:rsidR="00A0100B" w:rsidRPr="00A0100B" w:rsidRDefault="00A0100B" w:rsidP="00D06AF4">
      <w:pPr>
        <w:tabs>
          <w:tab w:val="left" w:pos="312"/>
        </w:tabs>
        <w:spacing w:line="360" w:lineRule="auto"/>
        <w:jc w:val="left"/>
        <w:rPr>
          <w:rFonts w:asciiTheme="minorEastAsia" w:hAnsiTheme="minorEastAsia"/>
          <w:bCs/>
          <w:sz w:val="24"/>
        </w:rPr>
      </w:pPr>
      <w:r>
        <w:rPr>
          <w:rFonts w:asciiTheme="minorEastAsia" w:hAnsiTheme="minorEastAsia" w:hint="eastAsia"/>
          <w:bCs/>
          <w:sz w:val="24"/>
        </w:rPr>
        <w:t>根据消费者均衡条件可得：</w:t>
      </w:r>
      <w:r w:rsidRPr="00A0100B">
        <w:rPr>
          <w:rFonts w:asciiTheme="minorEastAsia" w:hAnsiTheme="minorEastAsia" w:hint="eastAsia"/>
          <w:bCs/>
          <w:sz w:val="24"/>
        </w:rPr>
        <w:t xml:space="preserve"> </w:t>
      </w:r>
      <w:r w:rsidRPr="00A0100B">
        <w:rPr>
          <w:rFonts w:asciiTheme="minorEastAsia" w:hAnsiTheme="minorEastAsia"/>
          <w:bCs/>
          <w:sz w:val="24"/>
        </w:rPr>
        <w:t xml:space="preserve"> </w:t>
      </w:r>
      <w:r w:rsidRPr="004B4365">
        <w:rPr>
          <w:position w:val="-34"/>
        </w:rPr>
        <w:object w:dxaOrig="2480" w:dyaOrig="760" w14:anchorId="69A23EC6">
          <v:shape id="_x0000_i1043" type="#_x0000_t75" style="width:123.75pt;height:38.25pt" o:ole="">
            <v:imagedata r:id="rId46" o:title=""/>
          </v:shape>
          <o:OLEObject Type="Embed" ProgID="Equation.DSMT4" ShapeID="_x0000_i1043" DrawAspect="Content" ObjectID="_1739111040" r:id="rId47"/>
        </w:object>
      </w:r>
      <w:r>
        <w:t xml:space="preserve">    </w:t>
      </w:r>
      <w:r w:rsidRPr="00A0100B">
        <w:rPr>
          <w:rFonts w:asciiTheme="minorEastAsia" w:hAnsiTheme="minorEastAsia" w:hint="eastAsia"/>
          <w:bCs/>
          <w:sz w:val="24"/>
        </w:rPr>
        <w:t>（2）</w:t>
      </w:r>
    </w:p>
    <w:p w14:paraId="36A87D27" w14:textId="5304AE75" w:rsidR="00A0100B" w:rsidRDefault="00A0100B" w:rsidP="00D06AF4">
      <w:pPr>
        <w:tabs>
          <w:tab w:val="left" w:pos="312"/>
        </w:tabs>
        <w:spacing w:line="360" w:lineRule="auto"/>
        <w:jc w:val="left"/>
      </w:pPr>
      <w:r w:rsidRPr="00A0100B">
        <w:rPr>
          <w:rFonts w:asciiTheme="minorEastAsia" w:hAnsiTheme="minorEastAsia" w:hint="eastAsia"/>
          <w:bCs/>
          <w:sz w:val="24"/>
        </w:rPr>
        <w:t>联合（1）（2）可解得：</w:t>
      </w:r>
      <w:r w:rsidRPr="004B4365">
        <w:rPr>
          <w:position w:val="-12"/>
        </w:rPr>
        <w:object w:dxaOrig="620" w:dyaOrig="360" w14:anchorId="4FC92511">
          <v:shape id="_x0000_i1044" type="#_x0000_t75" style="width:30.75pt;height:18pt" o:ole="">
            <v:imagedata r:id="rId48" o:title=""/>
          </v:shape>
          <o:OLEObject Type="Embed" ProgID="Equation.DSMT4" ShapeID="_x0000_i1044" DrawAspect="Content" ObjectID="_1739111041" r:id="rId49"/>
        </w:object>
      </w:r>
      <w:r>
        <w:t xml:space="preserve"> </w:t>
      </w:r>
      <w:r>
        <w:rPr>
          <w:rFonts w:hint="eastAsia"/>
        </w:rPr>
        <w:t>；</w:t>
      </w:r>
      <w:r>
        <w:rPr>
          <w:rFonts w:hint="eastAsia"/>
        </w:rPr>
        <w:t xml:space="preserve"> </w:t>
      </w:r>
      <w:r w:rsidRPr="004B4365">
        <w:rPr>
          <w:position w:val="-12"/>
        </w:rPr>
        <w:object w:dxaOrig="740" w:dyaOrig="360" w14:anchorId="6F7AF04A">
          <v:shape id="_x0000_i1045" type="#_x0000_t75" style="width:36.75pt;height:18pt" o:ole="">
            <v:imagedata r:id="rId50" o:title=""/>
          </v:shape>
          <o:OLEObject Type="Embed" ProgID="Equation.DSMT4" ShapeID="_x0000_i1045" DrawAspect="Content" ObjectID="_1739111042" r:id="rId51"/>
        </w:object>
      </w:r>
    </w:p>
    <w:p w14:paraId="75A593D8" w14:textId="29DC55DE" w:rsidR="00711B3A" w:rsidRDefault="00711B3A" w:rsidP="00D06AF4">
      <w:pPr>
        <w:tabs>
          <w:tab w:val="left" w:pos="312"/>
        </w:tabs>
        <w:spacing w:line="360" w:lineRule="auto"/>
        <w:jc w:val="left"/>
      </w:pPr>
    </w:p>
    <w:p w14:paraId="496EBB71" w14:textId="77777777" w:rsidR="000940CA" w:rsidRDefault="000940CA">
      <w:pPr>
        <w:widowControl/>
        <w:jc w:val="left"/>
        <w:rPr>
          <w:rFonts w:asciiTheme="majorEastAsia" w:eastAsiaTheme="majorEastAsia" w:hAnsiTheme="majorEastAsia" w:cstheme="majorEastAsia"/>
          <w:b/>
          <w:bCs/>
          <w:sz w:val="24"/>
          <w:szCs w:val="28"/>
        </w:rPr>
      </w:pPr>
      <w:r>
        <w:rPr>
          <w:rFonts w:asciiTheme="majorEastAsia" w:eastAsiaTheme="majorEastAsia" w:hAnsiTheme="majorEastAsia" w:cstheme="majorEastAsia"/>
          <w:b/>
          <w:bCs/>
          <w:sz w:val="24"/>
          <w:szCs w:val="28"/>
        </w:rPr>
        <w:br w:type="page"/>
      </w:r>
    </w:p>
    <w:p w14:paraId="04D6E591" w14:textId="7AC74353" w:rsidR="00270A69" w:rsidRPr="00270A69" w:rsidRDefault="00270A69" w:rsidP="00D06AF4">
      <w:pPr>
        <w:tabs>
          <w:tab w:val="left" w:pos="312"/>
        </w:tabs>
        <w:spacing w:line="360" w:lineRule="auto"/>
        <w:jc w:val="center"/>
        <w:rPr>
          <w:rFonts w:asciiTheme="majorEastAsia" w:eastAsiaTheme="majorEastAsia" w:hAnsiTheme="majorEastAsia" w:cstheme="majorEastAsia"/>
          <w:b/>
          <w:bCs/>
          <w:sz w:val="24"/>
          <w:szCs w:val="28"/>
        </w:rPr>
      </w:pPr>
      <w:r w:rsidRPr="00270A69">
        <w:rPr>
          <w:rFonts w:asciiTheme="majorEastAsia" w:eastAsiaTheme="majorEastAsia" w:hAnsiTheme="majorEastAsia" w:cstheme="majorEastAsia" w:hint="eastAsia"/>
          <w:b/>
          <w:bCs/>
          <w:sz w:val="24"/>
          <w:szCs w:val="28"/>
        </w:rPr>
        <w:lastRenderedPageBreak/>
        <w:t>项目五</w:t>
      </w:r>
    </w:p>
    <w:p w14:paraId="7EF29910" w14:textId="77777777" w:rsidR="00270A69" w:rsidRPr="00C570DB" w:rsidRDefault="00270A69" w:rsidP="00D06AF4">
      <w:pPr>
        <w:adjustRightInd w:val="0"/>
        <w:snapToGrid w:val="0"/>
        <w:spacing w:line="360" w:lineRule="auto"/>
        <w:rPr>
          <w:rFonts w:asciiTheme="majorEastAsia" w:eastAsiaTheme="majorEastAsia" w:hAnsiTheme="majorEastAsia" w:cstheme="majorEastAsia"/>
          <w:b/>
          <w:bCs/>
          <w:sz w:val="24"/>
          <w:szCs w:val="28"/>
        </w:rPr>
      </w:pPr>
      <w:r w:rsidRPr="00C570DB">
        <w:rPr>
          <w:rFonts w:asciiTheme="majorEastAsia" w:eastAsiaTheme="majorEastAsia" w:hAnsiTheme="majorEastAsia" w:cstheme="majorEastAsia" w:hint="eastAsia"/>
          <w:sz w:val="24"/>
          <w:szCs w:val="28"/>
        </w:rPr>
        <w:t>一、</w:t>
      </w:r>
      <w:r w:rsidRPr="00C570DB">
        <w:rPr>
          <w:rFonts w:asciiTheme="majorEastAsia" w:eastAsiaTheme="majorEastAsia" w:hAnsiTheme="majorEastAsia" w:cstheme="majorEastAsia" w:hint="eastAsia"/>
          <w:b/>
          <w:bCs/>
          <w:sz w:val="24"/>
          <w:szCs w:val="28"/>
        </w:rPr>
        <w:t>单项选择题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270A69" w14:paraId="0251E7AF" w14:textId="77777777" w:rsidTr="00D265F1">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E6F087"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A62C4F"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FE8E31"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A1D02F"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BC6196"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F8680D"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C62CF"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277FDC"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60F18A"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1F1413"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270A69" w14:paraId="5CC431F9" w14:textId="77777777" w:rsidTr="00D265F1">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31E2B1" w14:textId="3A566F90"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D26A08" w14:textId="0185092C"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3A9B90" w14:textId="0CCA8229"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6E90F1" w14:textId="14FE1796"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BB5F25" w14:textId="6F35D4D1"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3DD000" w14:textId="220C16B9"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618DBB" w14:textId="77777777"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8710D6" w14:textId="0CE9B29C"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9D834F" w14:textId="02AA7AE1"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C355ED" w14:textId="77777777"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r>
      <w:tr w:rsidR="00270A69" w14:paraId="5905D85A" w14:textId="77777777" w:rsidTr="00D265F1">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BE053B"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DB983A"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6BC335"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2CB5CD"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474261"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CA52F6"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DD8B66"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398E69"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19417E" w14:textId="1A5D9EBB"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color w:val="000000"/>
                <w:sz w:val="24"/>
                <w:szCs w:val="24"/>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F22F1B" w14:textId="3A6A6F73"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2</w:t>
            </w:r>
            <w:r>
              <w:rPr>
                <w:rFonts w:ascii="宋体" w:eastAsia="宋体" w:hAnsi="宋体" w:cs="宋体"/>
                <w:color w:val="000000"/>
                <w:sz w:val="24"/>
                <w:szCs w:val="24"/>
              </w:rPr>
              <w:t>0</w:t>
            </w:r>
          </w:p>
        </w:tc>
      </w:tr>
      <w:tr w:rsidR="00270A69" w14:paraId="2E39CC49" w14:textId="77777777" w:rsidTr="00D265F1">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9E1B7" w14:textId="59667127"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650E56" w14:textId="5B2D89BB"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E3BF73" w14:textId="77777777"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348030" w14:textId="3E0D95BC"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266A02" w14:textId="1F947673"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DADE2" w14:textId="77777777"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C4AB52" w14:textId="56C8CC2A"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ED11C6" w14:textId="5FFD9FC9"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CFC07B" w14:textId="2042731C"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1809B9" w14:textId="3046B4F7"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r>
    </w:tbl>
    <w:p w14:paraId="45C5DA19" w14:textId="12494DB5" w:rsidR="00270A69" w:rsidRDefault="00270A69" w:rsidP="00D06AF4">
      <w:pPr>
        <w:tabs>
          <w:tab w:val="left" w:pos="312"/>
        </w:tabs>
        <w:spacing w:line="360" w:lineRule="auto"/>
        <w:jc w:val="left"/>
      </w:pPr>
    </w:p>
    <w:p w14:paraId="2136C93C" w14:textId="5385E3FA" w:rsidR="003448F8" w:rsidRPr="003448F8" w:rsidRDefault="003448F8" w:rsidP="00D06AF4">
      <w:pPr>
        <w:tabs>
          <w:tab w:val="left" w:pos="312"/>
        </w:tabs>
        <w:spacing w:line="360" w:lineRule="auto"/>
        <w:jc w:val="left"/>
        <w:rPr>
          <w:rFonts w:asciiTheme="majorEastAsia" w:eastAsiaTheme="majorEastAsia" w:hAnsiTheme="majorEastAsia" w:cstheme="majorEastAsia"/>
          <w:b/>
          <w:bCs/>
          <w:sz w:val="24"/>
          <w:szCs w:val="28"/>
        </w:rPr>
      </w:pPr>
      <w:r w:rsidRPr="003448F8">
        <w:rPr>
          <w:rFonts w:asciiTheme="majorEastAsia" w:eastAsiaTheme="majorEastAsia" w:hAnsiTheme="majorEastAsia" w:cstheme="majorEastAsia" w:hint="eastAsia"/>
          <w:b/>
          <w:bCs/>
          <w:sz w:val="24"/>
          <w:szCs w:val="28"/>
        </w:rPr>
        <w:t>二、多项选择题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3448F8" w14:paraId="540D5C27" w14:textId="77777777" w:rsidTr="00D265F1">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87C21B" w14:textId="77777777" w:rsidR="003448F8" w:rsidRDefault="003448F8"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2E614C" w14:textId="77777777" w:rsidR="003448F8" w:rsidRDefault="003448F8"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577221" w14:textId="77777777" w:rsidR="003448F8" w:rsidRDefault="003448F8"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C24DCD" w14:textId="77777777" w:rsidR="003448F8" w:rsidRDefault="003448F8"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FAE4D" w14:textId="77777777" w:rsidR="003448F8" w:rsidRDefault="003448F8"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3EB17D" w14:textId="77777777" w:rsidR="003448F8" w:rsidRDefault="003448F8"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BE970" w14:textId="77777777" w:rsidR="003448F8" w:rsidRDefault="003448F8"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A77681" w14:textId="77777777" w:rsidR="003448F8" w:rsidRDefault="003448F8"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7A26C7" w14:textId="77777777" w:rsidR="003448F8" w:rsidRDefault="003448F8"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2E7A0F" w14:textId="77777777" w:rsidR="003448F8" w:rsidRDefault="003448F8"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3448F8" w14:paraId="1C4C8909" w14:textId="77777777" w:rsidTr="00D265F1">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9521AE" w14:textId="3AD63FF5" w:rsidR="003448F8" w:rsidRDefault="003448F8"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39DE10" w14:textId="52D21166" w:rsidR="003448F8" w:rsidRDefault="003448F8"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r>
              <w:rPr>
                <w:rFonts w:ascii="宋体" w:eastAsia="宋体" w:hAnsi="宋体" w:cs="宋体"/>
                <w:color w:val="000000"/>
                <w:sz w:val="24"/>
                <w:szCs w:val="24"/>
              </w:rPr>
              <w:t>CD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08DB16" w14:textId="7143AC6C" w:rsidR="003448F8" w:rsidRDefault="003448F8"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r>
              <w:rPr>
                <w:rFonts w:ascii="宋体" w:eastAsia="宋体" w:hAnsi="宋体" w:cs="宋体"/>
                <w:color w:val="000000"/>
                <w:sz w:val="24"/>
                <w:szCs w:val="24"/>
              </w:rPr>
              <w:t>BCD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C9BB93" w14:textId="756BAC06" w:rsidR="003448F8" w:rsidRDefault="003448F8"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r>
              <w:rPr>
                <w:rFonts w:ascii="宋体" w:eastAsia="宋体" w:hAnsi="宋体" w:cs="宋体"/>
                <w:color w:val="000000"/>
                <w:sz w:val="24"/>
                <w:szCs w:val="24"/>
              </w:rPr>
              <w:t>BC</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2DD56A" w14:textId="4CF078A6" w:rsidR="003448F8" w:rsidRDefault="003448F8"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r>
              <w:rPr>
                <w:rFonts w:ascii="宋体" w:eastAsia="宋体" w:hAnsi="宋体" w:cs="宋体"/>
                <w:color w:val="000000"/>
                <w:sz w:val="24"/>
                <w:szCs w:val="24"/>
              </w:rPr>
              <w:t>D</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610345" w14:textId="261FF2A6" w:rsidR="003448F8" w:rsidRDefault="003448F8"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r>
              <w:rPr>
                <w:rFonts w:ascii="宋体" w:eastAsia="宋体" w:hAnsi="宋体" w:cs="宋体"/>
                <w:color w:val="000000"/>
                <w:sz w:val="24"/>
                <w:szCs w:val="24"/>
              </w:rPr>
              <w:t>BD</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C75E03" w14:textId="35974718" w:rsidR="003448F8" w:rsidRDefault="003448F8"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r>
              <w:rPr>
                <w:rFonts w:ascii="宋体" w:eastAsia="宋体" w:hAnsi="宋体" w:cs="宋体"/>
                <w:color w:val="000000"/>
                <w:sz w:val="24"/>
                <w:szCs w:val="24"/>
              </w:rPr>
              <w:t>D</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6E5ACE" w14:textId="5936BC4B" w:rsidR="003448F8" w:rsidRDefault="003448F8"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r>
              <w:rPr>
                <w:rFonts w:ascii="宋体" w:eastAsia="宋体" w:hAnsi="宋体" w:cs="宋体"/>
                <w:color w:val="000000"/>
                <w:sz w:val="24"/>
                <w:szCs w:val="24"/>
              </w:rPr>
              <w:t>BC</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9E4FC6" w14:textId="5450C4DE" w:rsidR="003448F8" w:rsidRDefault="003448F8"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r>
              <w:rPr>
                <w:rFonts w:ascii="宋体" w:eastAsia="宋体" w:hAnsi="宋体" w:cs="宋体"/>
                <w:color w:val="000000"/>
                <w:sz w:val="24"/>
                <w:szCs w:val="24"/>
              </w:rPr>
              <w:t>BCD</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674EF3" w14:textId="47D7F992" w:rsidR="003448F8" w:rsidRDefault="003448F8"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r>
              <w:rPr>
                <w:rFonts w:ascii="宋体" w:eastAsia="宋体" w:hAnsi="宋体" w:cs="宋体"/>
                <w:color w:val="000000"/>
                <w:sz w:val="24"/>
                <w:szCs w:val="24"/>
              </w:rPr>
              <w:t>BCD</w:t>
            </w:r>
          </w:p>
        </w:tc>
      </w:tr>
    </w:tbl>
    <w:p w14:paraId="5287DE10" w14:textId="77777777" w:rsidR="003448F8" w:rsidRDefault="003448F8" w:rsidP="00D06AF4">
      <w:pPr>
        <w:tabs>
          <w:tab w:val="left" w:pos="312"/>
        </w:tabs>
        <w:spacing w:line="360" w:lineRule="auto"/>
        <w:jc w:val="left"/>
      </w:pPr>
    </w:p>
    <w:p w14:paraId="600E1D0D" w14:textId="436B9BEB" w:rsidR="00270A69" w:rsidRPr="00C570DB" w:rsidRDefault="003448F8" w:rsidP="00D06AF4">
      <w:pPr>
        <w:adjustRightInd w:val="0"/>
        <w:snapToGrid w:val="0"/>
        <w:spacing w:line="360" w:lineRule="auto"/>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三</w:t>
      </w:r>
      <w:r w:rsidR="00270A69" w:rsidRPr="00C570DB">
        <w:rPr>
          <w:rFonts w:asciiTheme="majorEastAsia" w:eastAsiaTheme="majorEastAsia" w:hAnsiTheme="majorEastAsia" w:cstheme="majorEastAsia" w:hint="eastAsia"/>
          <w:sz w:val="24"/>
          <w:szCs w:val="28"/>
        </w:rPr>
        <w:t>、</w:t>
      </w:r>
      <w:r w:rsidR="00270A69" w:rsidRPr="00C570DB">
        <w:rPr>
          <w:rFonts w:asciiTheme="majorEastAsia" w:eastAsiaTheme="majorEastAsia" w:hAnsiTheme="majorEastAsia" w:cstheme="majorEastAsia" w:hint="eastAsia"/>
          <w:b/>
          <w:bCs/>
          <w:sz w:val="24"/>
          <w:szCs w:val="28"/>
        </w:rPr>
        <w:t>判断题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270A69" w14:paraId="0198B8E0" w14:textId="77777777" w:rsidTr="00D265F1">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7D5E7B"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E5799"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343EE"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A1AF8C"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D8362D"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A310AF"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C3F1D6"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18252"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916CFD"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F00A6" w14:textId="77777777" w:rsidR="00270A69" w:rsidRDefault="00270A69"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270A69" w14:paraId="1544DA60" w14:textId="77777777" w:rsidTr="00D265F1">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F9114F" w14:textId="77777777"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19FCC9" w14:textId="7B5999DE"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037E58" w14:textId="2E5E542E" w:rsidR="00270A69" w:rsidRDefault="00496098"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12A8D8" w14:textId="77777777"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E44D20" w14:textId="77777777"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6F7241" w14:textId="77777777"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7F1935" w14:textId="1D42A31B" w:rsidR="00270A69" w:rsidRDefault="00496098"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F6C7D1" w14:textId="38F314DE" w:rsidR="00270A69" w:rsidRDefault="00496098"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C744B" w14:textId="77777777"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E63325" w14:textId="77777777" w:rsidR="00270A69" w:rsidRDefault="00270A69"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r>
    </w:tbl>
    <w:p w14:paraId="7F7950AD" w14:textId="6C18E8F8" w:rsidR="00711B3A" w:rsidRDefault="00711B3A" w:rsidP="00D06AF4">
      <w:pPr>
        <w:tabs>
          <w:tab w:val="left" w:pos="312"/>
        </w:tabs>
        <w:spacing w:line="360" w:lineRule="auto"/>
        <w:jc w:val="left"/>
      </w:pPr>
    </w:p>
    <w:p w14:paraId="12AE5022" w14:textId="6370F5F6" w:rsidR="00711B3A" w:rsidRDefault="003448F8" w:rsidP="00D06AF4">
      <w:pPr>
        <w:tabs>
          <w:tab w:val="left" w:pos="312"/>
        </w:tabs>
        <w:spacing w:line="360" w:lineRule="auto"/>
        <w:jc w:val="left"/>
        <w:rPr>
          <w:rFonts w:asciiTheme="majorEastAsia" w:eastAsiaTheme="majorEastAsia" w:hAnsiTheme="majorEastAsia" w:cstheme="majorEastAsia"/>
          <w:b/>
          <w:bCs/>
          <w:sz w:val="24"/>
          <w:szCs w:val="28"/>
        </w:rPr>
      </w:pPr>
      <w:r w:rsidRPr="003448F8">
        <w:rPr>
          <w:rFonts w:asciiTheme="majorEastAsia" w:eastAsiaTheme="majorEastAsia" w:hAnsiTheme="majorEastAsia" w:cstheme="majorEastAsia" w:hint="eastAsia"/>
          <w:b/>
          <w:bCs/>
          <w:sz w:val="24"/>
          <w:szCs w:val="28"/>
        </w:rPr>
        <w:t>四、技能训练题</w:t>
      </w:r>
    </w:p>
    <w:tbl>
      <w:tblPr>
        <w:tblStyle w:val="a3"/>
        <w:tblW w:w="0" w:type="auto"/>
        <w:tblLook w:val="04A0" w:firstRow="1" w:lastRow="0" w:firstColumn="1" w:lastColumn="0" w:noHBand="0" w:noVBand="1"/>
      </w:tblPr>
      <w:tblGrid>
        <w:gridCol w:w="2074"/>
        <w:gridCol w:w="2316"/>
        <w:gridCol w:w="1832"/>
        <w:gridCol w:w="2074"/>
      </w:tblGrid>
      <w:tr w:rsidR="003448F8" w14:paraId="2739DA56" w14:textId="77777777" w:rsidTr="00D265F1">
        <w:tc>
          <w:tcPr>
            <w:tcW w:w="2074" w:type="dxa"/>
          </w:tcPr>
          <w:p w14:paraId="0B5D438A"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劳动投入量</w:t>
            </w:r>
          </w:p>
        </w:tc>
        <w:tc>
          <w:tcPr>
            <w:tcW w:w="2316" w:type="dxa"/>
          </w:tcPr>
          <w:p w14:paraId="13F4C5CD"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手机产量（万台）</w:t>
            </w:r>
          </w:p>
        </w:tc>
        <w:tc>
          <w:tcPr>
            <w:tcW w:w="1832" w:type="dxa"/>
          </w:tcPr>
          <w:p w14:paraId="3054F395"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平均产量</w:t>
            </w:r>
          </w:p>
        </w:tc>
        <w:tc>
          <w:tcPr>
            <w:tcW w:w="2074" w:type="dxa"/>
          </w:tcPr>
          <w:p w14:paraId="4611781D"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边际产量</w:t>
            </w:r>
          </w:p>
        </w:tc>
      </w:tr>
      <w:tr w:rsidR="003448F8" w14:paraId="25602E9B" w14:textId="77777777" w:rsidTr="00D265F1">
        <w:tc>
          <w:tcPr>
            <w:tcW w:w="2074" w:type="dxa"/>
          </w:tcPr>
          <w:p w14:paraId="7179DAFF"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1</w:t>
            </w:r>
          </w:p>
        </w:tc>
        <w:tc>
          <w:tcPr>
            <w:tcW w:w="2316" w:type="dxa"/>
          </w:tcPr>
          <w:p w14:paraId="6AD36CF5" w14:textId="4CE3091E" w:rsidR="003448F8" w:rsidRDefault="003448F8" w:rsidP="00D06AF4">
            <w:pPr>
              <w:spacing w:line="360" w:lineRule="auto"/>
              <w:jc w:val="center"/>
              <w:rPr>
                <w:rFonts w:ascii="宋体" w:eastAsia="宋体" w:hAnsi="宋体"/>
                <w:sz w:val="24"/>
                <w:szCs w:val="24"/>
              </w:rPr>
            </w:pPr>
            <w:r w:rsidRPr="003448F8">
              <w:rPr>
                <w:rFonts w:ascii="宋体" w:eastAsia="宋体" w:hAnsi="宋体" w:hint="eastAsia"/>
                <w:sz w:val="24"/>
                <w:szCs w:val="24"/>
                <w:highlight w:val="yellow"/>
              </w:rPr>
              <w:t>8</w:t>
            </w:r>
          </w:p>
        </w:tc>
        <w:tc>
          <w:tcPr>
            <w:tcW w:w="1832" w:type="dxa"/>
          </w:tcPr>
          <w:p w14:paraId="4C07EAD0"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8</w:t>
            </w:r>
          </w:p>
        </w:tc>
        <w:tc>
          <w:tcPr>
            <w:tcW w:w="2074" w:type="dxa"/>
          </w:tcPr>
          <w:p w14:paraId="66C8187C" w14:textId="3CE1920D" w:rsidR="003448F8" w:rsidRDefault="003448F8" w:rsidP="00D06AF4">
            <w:pPr>
              <w:spacing w:line="360" w:lineRule="auto"/>
              <w:jc w:val="center"/>
              <w:rPr>
                <w:rFonts w:ascii="宋体" w:eastAsia="宋体" w:hAnsi="宋体"/>
                <w:sz w:val="24"/>
                <w:szCs w:val="24"/>
              </w:rPr>
            </w:pPr>
            <w:r w:rsidRPr="003448F8">
              <w:rPr>
                <w:rFonts w:ascii="宋体" w:eastAsia="宋体" w:hAnsi="宋体" w:hint="eastAsia"/>
                <w:sz w:val="24"/>
                <w:szCs w:val="24"/>
                <w:highlight w:val="yellow"/>
              </w:rPr>
              <w:t>8</w:t>
            </w:r>
          </w:p>
        </w:tc>
      </w:tr>
      <w:tr w:rsidR="003448F8" w14:paraId="46607464" w14:textId="77777777" w:rsidTr="00D265F1">
        <w:tc>
          <w:tcPr>
            <w:tcW w:w="2074" w:type="dxa"/>
          </w:tcPr>
          <w:p w14:paraId="75E8B6D0"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2</w:t>
            </w:r>
          </w:p>
        </w:tc>
        <w:tc>
          <w:tcPr>
            <w:tcW w:w="2316" w:type="dxa"/>
          </w:tcPr>
          <w:p w14:paraId="7BBA46D7" w14:textId="62886853" w:rsidR="003448F8" w:rsidRDefault="003448F8" w:rsidP="00D06AF4">
            <w:pPr>
              <w:spacing w:line="360" w:lineRule="auto"/>
              <w:jc w:val="center"/>
              <w:rPr>
                <w:rFonts w:ascii="宋体" w:eastAsia="宋体" w:hAnsi="宋体"/>
                <w:sz w:val="24"/>
                <w:szCs w:val="24"/>
              </w:rPr>
            </w:pPr>
            <w:r w:rsidRPr="003448F8">
              <w:rPr>
                <w:rFonts w:ascii="宋体" w:eastAsia="宋体" w:hAnsi="宋体" w:hint="eastAsia"/>
                <w:sz w:val="24"/>
                <w:szCs w:val="24"/>
                <w:highlight w:val="yellow"/>
              </w:rPr>
              <w:t>2</w:t>
            </w:r>
            <w:r w:rsidRPr="003448F8">
              <w:rPr>
                <w:rFonts w:ascii="宋体" w:eastAsia="宋体" w:hAnsi="宋体"/>
                <w:sz w:val="24"/>
                <w:szCs w:val="24"/>
                <w:highlight w:val="yellow"/>
              </w:rPr>
              <w:t>0</w:t>
            </w:r>
          </w:p>
        </w:tc>
        <w:tc>
          <w:tcPr>
            <w:tcW w:w="1832" w:type="dxa"/>
          </w:tcPr>
          <w:p w14:paraId="343C9AEB" w14:textId="5F19E36F" w:rsidR="003448F8" w:rsidRDefault="003448F8" w:rsidP="00D06AF4">
            <w:pPr>
              <w:spacing w:line="360" w:lineRule="auto"/>
              <w:jc w:val="center"/>
              <w:rPr>
                <w:rFonts w:ascii="宋体" w:eastAsia="宋体" w:hAnsi="宋体"/>
                <w:sz w:val="24"/>
                <w:szCs w:val="24"/>
              </w:rPr>
            </w:pPr>
            <w:r w:rsidRPr="003448F8">
              <w:rPr>
                <w:rFonts w:ascii="宋体" w:eastAsia="宋体" w:hAnsi="宋体" w:hint="eastAsia"/>
                <w:sz w:val="24"/>
                <w:szCs w:val="24"/>
                <w:highlight w:val="yellow"/>
              </w:rPr>
              <w:t>1</w:t>
            </w:r>
            <w:r w:rsidRPr="003448F8">
              <w:rPr>
                <w:rFonts w:ascii="宋体" w:eastAsia="宋体" w:hAnsi="宋体"/>
                <w:sz w:val="24"/>
                <w:szCs w:val="24"/>
                <w:highlight w:val="yellow"/>
              </w:rPr>
              <w:t>0</w:t>
            </w:r>
          </w:p>
        </w:tc>
        <w:tc>
          <w:tcPr>
            <w:tcW w:w="2074" w:type="dxa"/>
          </w:tcPr>
          <w:p w14:paraId="14100A1B"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2</w:t>
            </w:r>
          </w:p>
        </w:tc>
      </w:tr>
      <w:tr w:rsidR="003448F8" w14:paraId="128246BB" w14:textId="77777777" w:rsidTr="00D265F1">
        <w:tc>
          <w:tcPr>
            <w:tcW w:w="2074" w:type="dxa"/>
          </w:tcPr>
          <w:p w14:paraId="7D5DFE36"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3</w:t>
            </w:r>
          </w:p>
        </w:tc>
        <w:tc>
          <w:tcPr>
            <w:tcW w:w="2316" w:type="dxa"/>
          </w:tcPr>
          <w:p w14:paraId="19EE4E50"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6</w:t>
            </w:r>
          </w:p>
        </w:tc>
        <w:tc>
          <w:tcPr>
            <w:tcW w:w="1832" w:type="dxa"/>
          </w:tcPr>
          <w:p w14:paraId="663F0DBB" w14:textId="7C90E79B" w:rsidR="003448F8" w:rsidRDefault="003448F8" w:rsidP="00D06AF4">
            <w:pPr>
              <w:spacing w:line="360" w:lineRule="auto"/>
              <w:jc w:val="center"/>
              <w:rPr>
                <w:rFonts w:ascii="宋体" w:eastAsia="宋体" w:hAnsi="宋体"/>
                <w:sz w:val="24"/>
                <w:szCs w:val="24"/>
              </w:rPr>
            </w:pPr>
            <w:r w:rsidRPr="003448F8">
              <w:rPr>
                <w:rFonts w:ascii="宋体" w:eastAsia="宋体" w:hAnsi="宋体" w:hint="eastAsia"/>
                <w:sz w:val="24"/>
                <w:szCs w:val="24"/>
                <w:highlight w:val="yellow"/>
              </w:rPr>
              <w:t>1</w:t>
            </w:r>
            <w:r w:rsidRPr="003448F8">
              <w:rPr>
                <w:rFonts w:ascii="宋体" w:eastAsia="宋体" w:hAnsi="宋体"/>
                <w:sz w:val="24"/>
                <w:szCs w:val="24"/>
                <w:highlight w:val="yellow"/>
              </w:rPr>
              <w:t>2</w:t>
            </w:r>
          </w:p>
        </w:tc>
        <w:tc>
          <w:tcPr>
            <w:tcW w:w="2074" w:type="dxa"/>
          </w:tcPr>
          <w:p w14:paraId="1BFEA164" w14:textId="762247C5" w:rsidR="003448F8" w:rsidRDefault="003448F8" w:rsidP="00D06AF4">
            <w:pPr>
              <w:spacing w:line="360" w:lineRule="auto"/>
              <w:jc w:val="center"/>
              <w:rPr>
                <w:rFonts w:ascii="宋体" w:eastAsia="宋体" w:hAnsi="宋体"/>
                <w:sz w:val="24"/>
                <w:szCs w:val="24"/>
              </w:rPr>
            </w:pPr>
            <w:r w:rsidRPr="003448F8">
              <w:rPr>
                <w:rFonts w:ascii="宋体" w:eastAsia="宋体" w:hAnsi="宋体" w:hint="eastAsia"/>
                <w:sz w:val="24"/>
                <w:szCs w:val="24"/>
                <w:highlight w:val="yellow"/>
              </w:rPr>
              <w:t>1</w:t>
            </w:r>
            <w:r w:rsidRPr="003448F8">
              <w:rPr>
                <w:rFonts w:ascii="宋体" w:eastAsia="宋体" w:hAnsi="宋体"/>
                <w:sz w:val="24"/>
                <w:szCs w:val="24"/>
                <w:highlight w:val="yellow"/>
              </w:rPr>
              <w:t>6</w:t>
            </w:r>
          </w:p>
        </w:tc>
      </w:tr>
      <w:tr w:rsidR="003448F8" w14:paraId="3506E529" w14:textId="77777777" w:rsidTr="00D265F1">
        <w:tc>
          <w:tcPr>
            <w:tcW w:w="2074" w:type="dxa"/>
          </w:tcPr>
          <w:p w14:paraId="2AE03FC3"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4</w:t>
            </w:r>
          </w:p>
        </w:tc>
        <w:tc>
          <w:tcPr>
            <w:tcW w:w="2316" w:type="dxa"/>
          </w:tcPr>
          <w:p w14:paraId="77FAEEC8" w14:textId="4F67E17E" w:rsidR="003448F8" w:rsidRDefault="003448F8" w:rsidP="00D06AF4">
            <w:pPr>
              <w:spacing w:line="360" w:lineRule="auto"/>
              <w:jc w:val="center"/>
              <w:rPr>
                <w:rFonts w:ascii="宋体" w:eastAsia="宋体" w:hAnsi="宋体"/>
                <w:sz w:val="24"/>
                <w:szCs w:val="24"/>
              </w:rPr>
            </w:pPr>
            <w:r w:rsidRPr="003448F8">
              <w:rPr>
                <w:rFonts w:ascii="宋体" w:eastAsia="宋体" w:hAnsi="宋体" w:hint="eastAsia"/>
                <w:sz w:val="24"/>
                <w:szCs w:val="24"/>
                <w:highlight w:val="yellow"/>
              </w:rPr>
              <w:t>4</w:t>
            </w:r>
            <w:r w:rsidRPr="003448F8">
              <w:rPr>
                <w:rFonts w:ascii="宋体" w:eastAsia="宋体" w:hAnsi="宋体"/>
                <w:sz w:val="24"/>
                <w:szCs w:val="24"/>
                <w:highlight w:val="yellow"/>
              </w:rPr>
              <w:t>8</w:t>
            </w:r>
          </w:p>
        </w:tc>
        <w:tc>
          <w:tcPr>
            <w:tcW w:w="1832" w:type="dxa"/>
          </w:tcPr>
          <w:p w14:paraId="70A771C7" w14:textId="12EC1E4A" w:rsidR="003448F8" w:rsidRDefault="003448F8" w:rsidP="00D06AF4">
            <w:pPr>
              <w:spacing w:line="360" w:lineRule="auto"/>
              <w:jc w:val="center"/>
              <w:rPr>
                <w:rFonts w:ascii="宋体" w:eastAsia="宋体" w:hAnsi="宋体"/>
                <w:sz w:val="24"/>
                <w:szCs w:val="24"/>
              </w:rPr>
            </w:pPr>
            <w:r w:rsidRPr="003448F8">
              <w:rPr>
                <w:rFonts w:ascii="宋体" w:eastAsia="宋体" w:hAnsi="宋体" w:hint="eastAsia"/>
                <w:sz w:val="24"/>
                <w:szCs w:val="24"/>
                <w:highlight w:val="yellow"/>
              </w:rPr>
              <w:t>1</w:t>
            </w:r>
            <w:r w:rsidRPr="003448F8">
              <w:rPr>
                <w:rFonts w:ascii="宋体" w:eastAsia="宋体" w:hAnsi="宋体"/>
                <w:sz w:val="24"/>
                <w:szCs w:val="24"/>
                <w:highlight w:val="yellow"/>
              </w:rPr>
              <w:t>2</w:t>
            </w:r>
          </w:p>
        </w:tc>
        <w:tc>
          <w:tcPr>
            <w:tcW w:w="2074" w:type="dxa"/>
          </w:tcPr>
          <w:p w14:paraId="62C4DAB3"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2</w:t>
            </w:r>
          </w:p>
        </w:tc>
      </w:tr>
      <w:tr w:rsidR="003448F8" w14:paraId="1AD544BF" w14:textId="77777777" w:rsidTr="00D265F1">
        <w:tc>
          <w:tcPr>
            <w:tcW w:w="2074" w:type="dxa"/>
          </w:tcPr>
          <w:p w14:paraId="64923174"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5</w:t>
            </w:r>
          </w:p>
        </w:tc>
        <w:tc>
          <w:tcPr>
            <w:tcW w:w="2316" w:type="dxa"/>
          </w:tcPr>
          <w:p w14:paraId="57802DFE" w14:textId="0BCE5961" w:rsidR="003448F8" w:rsidRDefault="003448F8" w:rsidP="00D06AF4">
            <w:pPr>
              <w:spacing w:line="360" w:lineRule="auto"/>
              <w:jc w:val="center"/>
              <w:rPr>
                <w:rFonts w:ascii="宋体" w:eastAsia="宋体" w:hAnsi="宋体"/>
                <w:sz w:val="24"/>
                <w:szCs w:val="24"/>
              </w:rPr>
            </w:pPr>
            <w:r w:rsidRPr="003448F8">
              <w:rPr>
                <w:rFonts w:ascii="宋体" w:eastAsia="宋体" w:hAnsi="宋体" w:hint="eastAsia"/>
                <w:sz w:val="24"/>
                <w:szCs w:val="24"/>
                <w:highlight w:val="yellow"/>
              </w:rPr>
              <w:t>5</w:t>
            </w:r>
            <w:r w:rsidRPr="003448F8">
              <w:rPr>
                <w:rFonts w:ascii="宋体" w:eastAsia="宋体" w:hAnsi="宋体"/>
                <w:sz w:val="24"/>
                <w:szCs w:val="24"/>
                <w:highlight w:val="yellow"/>
              </w:rPr>
              <w:t>5</w:t>
            </w:r>
          </w:p>
        </w:tc>
        <w:tc>
          <w:tcPr>
            <w:tcW w:w="1832" w:type="dxa"/>
          </w:tcPr>
          <w:p w14:paraId="6B7156F7" w14:textId="77777777" w:rsidR="003448F8" w:rsidRDefault="003448F8" w:rsidP="00D06AF4">
            <w:pPr>
              <w:spacing w:line="360" w:lineRule="auto"/>
              <w:jc w:val="center"/>
              <w:rPr>
                <w:rFonts w:ascii="宋体" w:eastAsia="宋体" w:hAnsi="宋体"/>
                <w:sz w:val="24"/>
                <w:szCs w:val="24"/>
              </w:rPr>
            </w:pPr>
            <w:r>
              <w:rPr>
                <w:rFonts w:ascii="宋体" w:eastAsia="宋体" w:hAnsi="宋体"/>
                <w:sz w:val="24"/>
                <w:szCs w:val="24"/>
              </w:rPr>
              <w:t>11</w:t>
            </w:r>
          </w:p>
        </w:tc>
        <w:tc>
          <w:tcPr>
            <w:tcW w:w="2074" w:type="dxa"/>
          </w:tcPr>
          <w:p w14:paraId="76223EEF" w14:textId="06479C22" w:rsidR="003448F8" w:rsidRDefault="003448F8" w:rsidP="00D06AF4">
            <w:pPr>
              <w:spacing w:line="360" w:lineRule="auto"/>
              <w:jc w:val="center"/>
              <w:rPr>
                <w:rFonts w:ascii="宋体" w:eastAsia="宋体" w:hAnsi="宋体"/>
                <w:sz w:val="24"/>
                <w:szCs w:val="24"/>
              </w:rPr>
            </w:pPr>
            <w:r w:rsidRPr="003448F8">
              <w:rPr>
                <w:rFonts w:ascii="宋体" w:eastAsia="宋体" w:hAnsi="宋体" w:hint="eastAsia"/>
                <w:sz w:val="24"/>
                <w:szCs w:val="24"/>
                <w:highlight w:val="yellow"/>
              </w:rPr>
              <w:t>7</w:t>
            </w:r>
          </w:p>
        </w:tc>
      </w:tr>
      <w:tr w:rsidR="003448F8" w14:paraId="572434FA" w14:textId="77777777" w:rsidTr="00D265F1">
        <w:tc>
          <w:tcPr>
            <w:tcW w:w="2074" w:type="dxa"/>
          </w:tcPr>
          <w:p w14:paraId="02BB18D9"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6</w:t>
            </w:r>
          </w:p>
        </w:tc>
        <w:tc>
          <w:tcPr>
            <w:tcW w:w="2316" w:type="dxa"/>
          </w:tcPr>
          <w:p w14:paraId="5EB4FEEB" w14:textId="455E8F5C" w:rsidR="003448F8" w:rsidRDefault="003448F8" w:rsidP="00D06AF4">
            <w:pPr>
              <w:spacing w:line="360" w:lineRule="auto"/>
              <w:jc w:val="center"/>
              <w:rPr>
                <w:rFonts w:ascii="宋体" w:eastAsia="宋体" w:hAnsi="宋体"/>
                <w:sz w:val="24"/>
                <w:szCs w:val="24"/>
              </w:rPr>
            </w:pPr>
            <w:r w:rsidRPr="003448F8">
              <w:rPr>
                <w:rFonts w:ascii="宋体" w:eastAsia="宋体" w:hAnsi="宋体" w:hint="eastAsia"/>
                <w:sz w:val="24"/>
                <w:szCs w:val="24"/>
                <w:highlight w:val="yellow"/>
              </w:rPr>
              <w:t>6</w:t>
            </w:r>
            <w:r w:rsidRPr="003448F8">
              <w:rPr>
                <w:rFonts w:ascii="宋体" w:eastAsia="宋体" w:hAnsi="宋体"/>
                <w:sz w:val="24"/>
                <w:szCs w:val="24"/>
                <w:highlight w:val="yellow"/>
              </w:rPr>
              <w:t>5</w:t>
            </w:r>
          </w:p>
        </w:tc>
        <w:tc>
          <w:tcPr>
            <w:tcW w:w="1832" w:type="dxa"/>
          </w:tcPr>
          <w:p w14:paraId="60A45F27" w14:textId="25C0E451" w:rsidR="003448F8" w:rsidRDefault="00C8500E" w:rsidP="00D06AF4">
            <w:pPr>
              <w:spacing w:line="360" w:lineRule="auto"/>
              <w:jc w:val="center"/>
              <w:rPr>
                <w:rFonts w:ascii="宋体" w:eastAsia="宋体" w:hAnsi="宋体"/>
                <w:sz w:val="24"/>
                <w:szCs w:val="24"/>
              </w:rPr>
            </w:pPr>
            <w:r w:rsidRPr="00C8500E">
              <w:rPr>
                <w:rFonts w:ascii="宋体" w:eastAsia="宋体" w:hAnsi="宋体" w:hint="eastAsia"/>
                <w:sz w:val="24"/>
                <w:szCs w:val="24"/>
                <w:highlight w:val="yellow"/>
              </w:rPr>
              <w:t>1</w:t>
            </w:r>
            <w:r w:rsidRPr="00C8500E">
              <w:rPr>
                <w:rFonts w:ascii="宋体" w:eastAsia="宋体" w:hAnsi="宋体"/>
                <w:sz w:val="24"/>
                <w:szCs w:val="24"/>
                <w:highlight w:val="yellow"/>
              </w:rPr>
              <w:t>0.8</w:t>
            </w:r>
          </w:p>
        </w:tc>
        <w:tc>
          <w:tcPr>
            <w:tcW w:w="2074" w:type="dxa"/>
          </w:tcPr>
          <w:p w14:paraId="1CE34D96"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0</w:t>
            </w:r>
          </w:p>
        </w:tc>
      </w:tr>
      <w:tr w:rsidR="003448F8" w14:paraId="6DB50840" w14:textId="77777777" w:rsidTr="00D265F1">
        <w:tc>
          <w:tcPr>
            <w:tcW w:w="2074" w:type="dxa"/>
          </w:tcPr>
          <w:p w14:paraId="23115195"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7</w:t>
            </w:r>
          </w:p>
        </w:tc>
        <w:tc>
          <w:tcPr>
            <w:tcW w:w="2316" w:type="dxa"/>
          </w:tcPr>
          <w:p w14:paraId="6A739725"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6</w:t>
            </w:r>
            <w:r>
              <w:rPr>
                <w:rFonts w:ascii="宋体" w:eastAsia="宋体" w:hAnsi="宋体"/>
                <w:sz w:val="24"/>
                <w:szCs w:val="24"/>
              </w:rPr>
              <w:t>0</w:t>
            </w:r>
          </w:p>
        </w:tc>
        <w:tc>
          <w:tcPr>
            <w:tcW w:w="1832" w:type="dxa"/>
          </w:tcPr>
          <w:p w14:paraId="6F7A545C" w14:textId="18985776" w:rsidR="003448F8" w:rsidRPr="00C8500E" w:rsidRDefault="00C8500E" w:rsidP="00D06AF4">
            <w:pPr>
              <w:spacing w:line="360" w:lineRule="auto"/>
              <w:jc w:val="center"/>
              <w:rPr>
                <w:rFonts w:ascii="宋体" w:eastAsia="宋体" w:hAnsi="宋体"/>
                <w:sz w:val="24"/>
                <w:szCs w:val="24"/>
                <w:highlight w:val="yellow"/>
              </w:rPr>
            </w:pPr>
            <w:r w:rsidRPr="00C8500E">
              <w:rPr>
                <w:rFonts w:ascii="宋体" w:eastAsia="宋体" w:hAnsi="宋体" w:hint="eastAsia"/>
                <w:sz w:val="24"/>
                <w:szCs w:val="24"/>
                <w:highlight w:val="yellow"/>
              </w:rPr>
              <w:t>8</w:t>
            </w:r>
            <w:r w:rsidRPr="00C8500E">
              <w:rPr>
                <w:rFonts w:ascii="宋体" w:eastAsia="宋体" w:hAnsi="宋体"/>
                <w:sz w:val="24"/>
                <w:szCs w:val="24"/>
                <w:highlight w:val="yellow"/>
              </w:rPr>
              <w:t>.57</w:t>
            </w:r>
          </w:p>
        </w:tc>
        <w:tc>
          <w:tcPr>
            <w:tcW w:w="2074" w:type="dxa"/>
          </w:tcPr>
          <w:p w14:paraId="4303392B" w14:textId="661B23CF" w:rsidR="003448F8" w:rsidRDefault="00C8500E" w:rsidP="00D06AF4">
            <w:pPr>
              <w:spacing w:line="360" w:lineRule="auto"/>
              <w:jc w:val="center"/>
              <w:rPr>
                <w:rFonts w:ascii="宋体" w:eastAsia="宋体" w:hAnsi="宋体"/>
                <w:sz w:val="24"/>
                <w:szCs w:val="24"/>
              </w:rPr>
            </w:pPr>
            <w:r w:rsidRPr="00C8500E">
              <w:rPr>
                <w:rFonts w:ascii="宋体" w:eastAsia="宋体" w:hAnsi="宋体" w:hint="eastAsia"/>
                <w:sz w:val="24"/>
                <w:szCs w:val="24"/>
                <w:highlight w:val="yellow"/>
              </w:rPr>
              <w:t>-</w:t>
            </w:r>
            <w:r w:rsidRPr="00C8500E">
              <w:rPr>
                <w:rFonts w:ascii="宋体" w:eastAsia="宋体" w:hAnsi="宋体"/>
                <w:sz w:val="24"/>
                <w:szCs w:val="24"/>
                <w:highlight w:val="yellow"/>
              </w:rPr>
              <w:t>5</w:t>
            </w:r>
          </w:p>
        </w:tc>
      </w:tr>
      <w:tr w:rsidR="003448F8" w14:paraId="109BD8ED" w14:textId="77777777" w:rsidTr="00D265F1">
        <w:tc>
          <w:tcPr>
            <w:tcW w:w="2074" w:type="dxa"/>
          </w:tcPr>
          <w:p w14:paraId="550A7317" w14:textId="77777777" w:rsidR="003448F8" w:rsidRDefault="003448F8" w:rsidP="00D06AF4">
            <w:pPr>
              <w:spacing w:line="360" w:lineRule="auto"/>
              <w:jc w:val="center"/>
              <w:rPr>
                <w:rFonts w:ascii="宋体" w:eastAsia="宋体" w:hAnsi="宋体"/>
                <w:sz w:val="24"/>
                <w:szCs w:val="24"/>
              </w:rPr>
            </w:pPr>
            <w:r>
              <w:rPr>
                <w:rFonts w:ascii="宋体" w:eastAsia="宋体" w:hAnsi="宋体" w:hint="eastAsia"/>
                <w:sz w:val="24"/>
                <w:szCs w:val="24"/>
              </w:rPr>
              <w:t>8</w:t>
            </w:r>
          </w:p>
        </w:tc>
        <w:tc>
          <w:tcPr>
            <w:tcW w:w="2316" w:type="dxa"/>
          </w:tcPr>
          <w:p w14:paraId="0CEE0C4E" w14:textId="1C52F6A8" w:rsidR="003448F8" w:rsidRDefault="00C8500E" w:rsidP="00D06AF4">
            <w:pPr>
              <w:spacing w:line="360" w:lineRule="auto"/>
              <w:jc w:val="center"/>
              <w:rPr>
                <w:rFonts w:ascii="宋体" w:eastAsia="宋体" w:hAnsi="宋体"/>
                <w:sz w:val="24"/>
                <w:szCs w:val="24"/>
              </w:rPr>
            </w:pPr>
            <w:r w:rsidRPr="00C8500E">
              <w:rPr>
                <w:rFonts w:ascii="宋体" w:eastAsia="宋体" w:hAnsi="宋体"/>
                <w:sz w:val="24"/>
                <w:szCs w:val="24"/>
                <w:highlight w:val="yellow"/>
              </w:rPr>
              <w:t>48</w:t>
            </w:r>
          </w:p>
        </w:tc>
        <w:tc>
          <w:tcPr>
            <w:tcW w:w="1832" w:type="dxa"/>
          </w:tcPr>
          <w:p w14:paraId="235AC2BC" w14:textId="2000D49F" w:rsidR="003448F8" w:rsidRDefault="00C8500E" w:rsidP="00D06AF4">
            <w:pPr>
              <w:spacing w:line="360" w:lineRule="auto"/>
              <w:jc w:val="center"/>
              <w:rPr>
                <w:rFonts w:ascii="宋体" w:eastAsia="宋体" w:hAnsi="宋体"/>
                <w:sz w:val="24"/>
                <w:szCs w:val="24"/>
              </w:rPr>
            </w:pPr>
            <w:r>
              <w:rPr>
                <w:rFonts w:ascii="宋体" w:eastAsia="宋体" w:hAnsi="宋体" w:hint="eastAsia"/>
                <w:sz w:val="24"/>
                <w:szCs w:val="24"/>
              </w:rPr>
              <w:t>6</w:t>
            </w:r>
          </w:p>
        </w:tc>
        <w:tc>
          <w:tcPr>
            <w:tcW w:w="2074" w:type="dxa"/>
          </w:tcPr>
          <w:p w14:paraId="6BED7B30" w14:textId="66EA3349" w:rsidR="003448F8" w:rsidRDefault="00C8500E" w:rsidP="00D06AF4">
            <w:pPr>
              <w:spacing w:line="360" w:lineRule="auto"/>
              <w:jc w:val="center"/>
              <w:rPr>
                <w:rFonts w:ascii="宋体" w:eastAsia="宋体" w:hAnsi="宋体"/>
                <w:sz w:val="24"/>
                <w:szCs w:val="24"/>
              </w:rPr>
            </w:pPr>
            <w:r w:rsidRPr="00C8500E">
              <w:rPr>
                <w:rFonts w:ascii="宋体" w:eastAsia="宋体" w:hAnsi="宋体" w:hint="eastAsia"/>
                <w:sz w:val="24"/>
                <w:szCs w:val="24"/>
                <w:highlight w:val="yellow"/>
              </w:rPr>
              <w:t>-</w:t>
            </w:r>
            <w:r w:rsidRPr="00C8500E">
              <w:rPr>
                <w:rFonts w:ascii="宋体" w:eastAsia="宋体" w:hAnsi="宋体"/>
                <w:sz w:val="24"/>
                <w:szCs w:val="24"/>
                <w:highlight w:val="yellow"/>
              </w:rPr>
              <w:t>12</w:t>
            </w:r>
          </w:p>
        </w:tc>
      </w:tr>
    </w:tbl>
    <w:p w14:paraId="7F98DC05" w14:textId="6DC97FC9" w:rsidR="003448F8" w:rsidRDefault="006D6E0B" w:rsidP="00D06AF4">
      <w:pPr>
        <w:tabs>
          <w:tab w:val="left" w:pos="312"/>
        </w:tabs>
        <w:spacing w:line="360" w:lineRule="auto"/>
        <w:jc w:val="left"/>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（2）</w:t>
      </w:r>
      <w:r w:rsidRPr="006D6E0B">
        <w:rPr>
          <w:rFonts w:asciiTheme="majorEastAsia" w:eastAsiaTheme="majorEastAsia" w:hAnsiTheme="majorEastAsia" w:cstheme="majorEastAsia" w:hint="eastAsia"/>
          <w:sz w:val="24"/>
          <w:szCs w:val="28"/>
        </w:rPr>
        <w:t>体现了边际报酬递减规律。当劳动投入量为</w:t>
      </w:r>
      <w:r w:rsidRPr="006D6E0B">
        <w:rPr>
          <w:rFonts w:asciiTheme="majorEastAsia" w:eastAsiaTheme="majorEastAsia" w:hAnsiTheme="majorEastAsia" w:cstheme="majorEastAsia"/>
          <w:sz w:val="24"/>
          <w:szCs w:val="28"/>
        </w:rPr>
        <w:t>4</w:t>
      </w:r>
      <w:r w:rsidRPr="006D6E0B">
        <w:rPr>
          <w:rFonts w:asciiTheme="majorEastAsia" w:eastAsiaTheme="majorEastAsia" w:hAnsiTheme="majorEastAsia" w:cstheme="majorEastAsia" w:hint="eastAsia"/>
          <w:sz w:val="24"/>
          <w:szCs w:val="28"/>
        </w:rPr>
        <w:t>时，边际产量递减。</w:t>
      </w:r>
    </w:p>
    <w:p w14:paraId="4C0EE49C" w14:textId="75D5D402" w:rsidR="006D6E0B" w:rsidRPr="009D39A0" w:rsidRDefault="006D6E0B" w:rsidP="00D06AF4">
      <w:pPr>
        <w:tabs>
          <w:tab w:val="left" w:pos="312"/>
        </w:tabs>
        <w:spacing w:line="360" w:lineRule="auto"/>
        <w:jc w:val="left"/>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2</w:t>
      </w:r>
      <w:r>
        <w:rPr>
          <w:rFonts w:asciiTheme="majorEastAsia" w:eastAsiaTheme="majorEastAsia" w:hAnsiTheme="majorEastAsia" w:cstheme="majorEastAsia"/>
          <w:sz w:val="24"/>
          <w:szCs w:val="28"/>
        </w:rPr>
        <w:t>.</w:t>
      </w:r>
      <w:r w:rsidR="009D39A0" w:rsidRPr="009D39A0">
        <w:rPr>
          <w:rFonts w:asciiTheme="majorEastAsia" w:eastAsiaTheme="majorEastAsia" w:hAnsiTheme="majorEastAsia" w:cstheme="majorEastAsia"/>
          <w:sz w:val="24"/>
          <w:szCs w:val="28"/>
        </w:rPr>
        <w:t xml:space="preserve"> </w:t>
      </w:r>
      <w:r w:rsidR="009D39A0" w:rsidRPr="009D39A0">
        <w:rPr>
          <w:rFonts w:asciiTheme="majorEastAsia" w:eastAsiaTheme="majorEastAsia" w:hAnsiTheme="majorEastAsia" w:cstheme="majorEastAsia" w:hint="eastAsia"/>
          <w:sz w:val="24"/>
          <w:szCs w:val="28"/>
        </w:rPr>
        <w:t>已知</w:t>
      </w:r>
      <w:r w:rsidR="009D39A0" w:rsidRPr="009D39A0">
        <w:rPr>
          <w:rFonts w:asciiTheme="majorEastAsia" w:eastAsiaTheme="majorEastAsia" w:hAnsiTheme="majorEastAsia" w:cstheme="majorEastAsia"/>
          <w:sz w:val="24"/>
          <w:szCs w:val="28"/>
        </w:rPr>
        <w:object w:dxaOrig="2680" w:dyaOrig="360" w14:anchorId="10D77BC3">
          <v:shape id="_x0000_i1046" type="#_x0000_t75" style="width:134.25pt;height:18pt" o:ole="">
            <v:imagedata r:id="rId52" o:title=""/>
          </v:shape>
          <o:OLEObject Type="Embed" ProgID="Equation.DSMT4" ShapeID="_x0000_i1046" DrawAspect="Content" ObjectID="_1739111043" r:id="rId53"/>
        </w:object>
      </w:r>
      <w:r w:rsidR="009D39A0" w:rsidRPr="009D39A0">
        <w:rPr>
          <w:rFonts w:asciiTheme="majorEastAsia" w:eastAsiaTheme="majorEastAsia" w:hAnsiTheme="majorEastAsia" w:cstheme="majorEastAsia"/>
          <w:sz w:val="24"/>
          <w:szCs w:val="28"/>
        </w:rPr>
        <w:t>，PL=15元，PK=30元，TC=660元</w:t>
      </w:r>
    </w:p>
    <w:p w14:paraId="2733379B" w14:textId="3B33644C" w:rsidR="009D39A0" w:rsidRPr="009D39A0" w:rsidRDefault="009D39A0" w:rsidP="00D06AF4">
      <w:pPr>
        <w:tabs>
          <w:tab w:val="left" w:pos="312"/>
        </w:tabs>
        <w:spacing w:line="360" w:lineRule="auto"/>
        <w:jc w:val="left"/>
        <w:rPr>
          <w:rFonts w:asciiTheme="majorEastAsia" w:eastAsiaTheme="majorEastAsia" w:hAnsiTheme="majorEastAsia" w:cstheme="majorEastAsia"/>
          <w:sz w:val="24"/>
          <w:szCs w:val="28"/>
        </w:rPr>
      </w:pPr>
      <w:r w:rsidRPr="009D39A0">
        <w:rPr>
          <w:rFonts w:asciiTheme="majorEastAsia" w:eastAsiaTheme="majorEastAsia" w:hAnsiTheme="majorEastAsia" w:cstheme="majorEastAsia"/>
          <w:sz w:val="24"/>
          <w:szCs w:val="28"/>
        </w:rPr>
        <w:object w:dxaOrig="1560" w:dyaOrig="360" w14:anchorId="43D9FE41">
          <v:shape id="_x0000_i1047" type="#_x0000_t75" style="width:78pt;height:18pt" o:ole="">
            <v:imagedata r:id="rId54" o:title=""/>
          </v:shape>
          <o:OLEObject Type="Embed" ProgID="Equation.DSMT4" ShapeID="_x0000_i1047" DrawAspect="Content" ObjectID="_1739111044" r:id="rId55"/>
        </w:object>
      </w:r>
      <w:r w:rsidRPr="009D39A0">
        <w:rPr>
          <w:rFonts w:asciiTheme="majorEastAsia" w:eastAsiaTheme="majorEastAsia" w:hAnsiTheme="majorEastAsia" w:cstheme="majorEastAsia"/>
          <w:sz w:val="24"/>
          <w:szCs w:val="28"/>
        </w:rPr>
        <w:t>;</w:t>
      </w:r>
      <w:r w:rsidRPr="009D39A0">
        <w:rPr>
          <w:rFonts w:asciiTheme="majorEastAsia" w:eastAsiaTheme="majorEastAsia" w:hAnsiTheme="majorEastAsia" w:cstheme="majorEastAsia"/>
          <w:sz w:val="24"/>
          <w:szCs w:val="28"/>
        </w:rPr>
        <w:object w:dxaOrig="1520" w:dyaOrig="360" w14:anchorId="76E96E26">
          <v:shape id="_x0000_i1048" type="#_x0000_t75" style="width:75.75pt;height:18pt" o:ole="">
            <v:imagedata r:id="rId56" o:title=""/>
          </v:shape>
          <o:OLEObject Type="Embed" ProgID="Equation.DSMT4" ShapeID="_x0000_i1048" DrawAspect="Content" ObjectID="_1739111045" r:id="rId57"/>
        </w:object>
      </w:r>
    </w:p>
    <w:p w14:paraId="3D9B9246" w14:textId="24222A80" w:rsidR="009D39A0" w:rsidRPr="009D39A0" w:rsidRDefault="009D39A0" w:rsidP="00D06AF4">
      <w:pPr>
        <w:tabs>
          <w:tab w:val="left" w:pos="312"/>
        </w:tabs>
        <w:spacing w:line="360" w:lineRule="auto"/>
        <w:jc w:val="left"/>
        <w:rPr>
          <w:rFonts w:asciiTheme="majorEastAsia" w:eastAsiaTheme="majorEastAsia" w:hAnsiTheme="majorEastAsia" w:cstheme="majorEastAsia"/>
          <w:sz w:val="24"/>
          <w:szCs w:val="28"/>
        </w:rPr>
      </w:pPr>
      <w:r w:rsidRPr="009D39A0">
        <w:rPr>
          <w:rFonts w:asciiTheme="majorEastAsia" w:eastAsiaTheme="majorEastAsia" w:hAnsiTheme="majorEastAsia" w:cstheme="majorEastAsia"/>
          <w:sz w:val="24"/>
          <w:szCs w:val="28"/>
        </w:rPr>
        <w:object w:dxaOrig="2900" w:dyaOrig="680" w14:anchorId="69B633AD">
          <v:shape id="_x0000_i1049" type="#_x0000_t75" style="width:144.75pt;height:33.75pt" o:ole="">
            <v:imagedata r:id="rId58" o:title=""/>
          </v:shape>
          <o:OLEObject Type="Embed" ProgID="Equation.DSMT4" ShapeID="_x0000_i1049" DrawAspect="Content" ObjectID="_1739111046" r:id="rId59"/>
        </w:object>
      </w:r>
      <w:r>
        <w:rPr>
          <w:rFonts w:asciiTheme="majorEastAsia" w:eastAsiaTheme="majorEastAsia" w:hAnsiTheme="majorEastAsia" w:cstheme="majorEastAsia"/>
          <w:sz w:val="24"/>
          <w:szCs w:val="28"/>
        </w:rPr>
        <w:t xml:space="preserve">   </w:t>
      </w:r>
      <w:r>
        <w:rPr>
          <w:rFonts w:asciiTheme="majorEastAsia" w:eastAsiaTheme="majorEastAsia" w:hAnsiTheme="majorEastAsia" w:cstheme="majorEastAsia" w:hint="eastAsia"/>
          <w:sz w:val="24"/>
          <w:szCs w:val="28"/>
        </w:rPr>
        <w:t>（1）</w:t>
      </w:r>
    </w:p>
    <w:p w14:paraId="76BB4F4A" w14:textId="5C37A4D7" w:rsidR="009D39A0" w:rsidRDefault="009D39A0" w:rsidP="00D06AF4">
      <w:pPr>
        <w:tabs>
          <w:tab w:val="left" w:pos="312"/>
        </w:tabs>
        <w:spacing w:line="360" w:lineRule="auto"/>
        <w:jc w:val="left"/>
        <w:rPr>
          <w:rFonts w:asciiTheme="majorEastAsia" w:eastAsiaTheme="majorEastAsia" w:hAnsiTheme="majorEastAsia" w:cstheme="majorEastAsia"/>
          <w:sz w:val="24"/>
          <w:szCs w:val="28"/>
        </w:rPr>
      </w:pPr>
      <w:r w:rsidRPr="009D39A0">
        <w:rPr>
          <w:rFonts w:asciiTheme="majorEastAsia" w:eastAsiaTheme="majorEastAsia" w:hAnsiTheme="majorEastAsia" w:cstheme="majorEastAsia" w:hint="eastAsia"/>
          <w:sz w:val="24"/>
          <w:szCs w:val="28"/>
        </w:rPr>
        <w:t>又</w:t>
      </w:r>
      <w:r w:rsidR="008E2E79" w:rsidRPr="008E2E79">
        <w:rPr>
          <w:rFonts w:asciiTheme="majorEastAsia" w:eastAsiaTheme="majorEastAsia" w:hAnsiTheme="majorEastAsia" w:cstheme="majorEastAsia"/>
          <w:position w:val="-6"/>
          <w:sz w:val="24"/>
          <w:szCs w:val="28"/>
        </w:rPr>
        <w:object w:dxaOrig="1860" w:dyaOrig="279" w14:anchorId="6FBF3D51">
          <v:shape id="_x0000_i1050" type="#_x0000_t75" style="width:93pt;height:14.25pt" o:ole="">
            <v:imagedata r:id="rId60" o:title=""/>
          </v:shape>
          <o:OLEObject Type="Embed" ProgID="Equation.DSMT4" ShapeID="_x0000_i1050" DrawAspect="Content" ObjectID="_1739111047" r:id="rId61"/>
        </w:object>
      </w:r>
      <w:r>
        <w:rPr>
          <w:rFonts w:asciiTheme="majorEastAsia" w:eastAsiaTheme="majorEastAsia" w:hAnsiTheme="majorEastAsia" w:cstheme="majorEastAsia"/>
          <w:sz w:val="24"/>
          <w:szCs w:val="28"/>
        </w:rPr>
        <w:t xml:space="preserve">         </w:t>
      </w:r>
      <w:r>
        <w:rPr>
          <w:rFonts w:asciiTheme="majorEastAsia" w:eastAsiaTheme="majorEastAsia" w:hAnsiTheme="majorEastAsia" w:cstheme="majorEastAsia" w:hint="eastAsia"/>
          <w:sz w:val="24"/>
          <w:szCs w:val="28"/>
        </w:rPr>
        <w:t>（2）</w:t>
      </w:r>
    </w:p>
    <w:p w14:paraId="507AC58C" w14:textId="3AC55848" w:rsidR="009D39A0" w:rsidRDefault="009D39A0" w:rsidP="00D06AF4">
      <w:pPr>
        <w:tabs>
          <w:tab w:val="left" w:pos="312"/>
        </w:tabs>
        <w:spacing w:line="360" w:lineRule="auto"/>
        <w:jc w:val="left"/>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联合（1）（2），可解得</w:t>
      </w:r>
      <w:r w:rsidR="008E2E79" w:rsidRPr="00D265F1">
        <w:rPr>
          <w:position w:val="-6"/>
        </w:rPr>
        <w:object w:dxaOrig="560" w:dyaOrig="279" w14:anchorId="314A6FF8">
          <v:shape id="_x0000_i1051" type="#_x0000_t75" style="width:27.75pt;height:14.25pt" o:ole="">
            <v:imagedata r:id="rId62" o:title=""/>
          </v:shape>
          <o:OLEObject Type="Embed" ProgID="Equation.DSMT4" ShapeID="_x0000_i1051" DrawAspect="Content" ObjectID="_1739111048" r:id="rId63"/>
        </w:object>
      </w:r>
      <w:r w:rsidR="008E2E79" w:rsidRPr="009D39A0">
        <w:rPr>
          <w:rFonts w:asciiTheme="majorEastAsia" w:eastAsiaTheme="majorEastAsia" w:hAnsiTheme="majorEastAsia" w:cstheme="majorEastAsia"/>
          <w:sz w:val="24"/>
          <w:szCs w:val="28"/>
        </w:rPr>
        <w:t>;</w:t>
      </w:r>
      <w:r w:rsidR="008E2E79" w:rsidRPr="00D265F1">
        <w:rPr>
          <w:position w:val="-6"/>
        </w:rPr>
        <w:object w:dxaOrig="920" w:dyaOrig="279" w14:anchorId="0240175D">
          <v:shape id="_x0000_i1052" type="#_x0000_t75" style="width:45.75pt;height:14.25pt" o:ole="">
            <v:imagedata r:id="rId64" o:title=""/>
          </v:shape>
          <o:OLEObject Type="Embed" ProgID="Equation.DSMT4" ShapeID="_x0000_i1052" DrawAspect="Content" ObjectID="_1739111049" r:id="rId65"/>
        </w:object>
      </w:r>
      <w:r>
        <w:rPr>
          <w:rFonts w:asciiTheme="majorEastAsia" w:eastAsiaTheme="majorEastAsia" w:hAnsiTheme="majorEastAsia" w:cstheme="majorEastAsia" w:hint="eastAsia"/>
          <w:sz w:val="24"/>
          <w:szCs w:val="28"/>
        </w:rPr>
        <w:t>。</w:t>
      </w:r>
    </w:p>
    <w:p w14:paraId="3FD89C98" w14:textId="348DF60A" w:rsidR="008E2E79" w:rsidRDefault="008E2E79" w:rsidP="00D06AF4">
      <w:pPr>
        <w:tabs>
          <w:tab w:val="left" w:pos="312"/>
        </w:tabs>
        <w:spacing w:line="360" w:lineRule="auto"/>
        <w:jc w:val="left"/>
      </w:pPr>
      <w:r>
        <w:rPr>
          <w:rFonts w:asciiTheme="majorEastAsia" w:eastAsiaTheme="majorEastAsia" w:hAnsiTheme="majorEastAsia" w:cstheme="majorEastAsia" w:hint="eastAsia"/>
          <w:sz w:val="24"/>
          <w:szCs w:val="28"/>
        </w:rPr>
        <w:t>3</w:t>
      </w:r>
      <w:r>
        <w:rPr>
          <w:rFonts w:asciiTheme="majorEastAsia" w:eastAsiaTheme="majorEastAsia" w:hAnsiTheme="majorEastAsia" w:cstheme="majorEastAsia"/>
          <w:sz w:val="24"/>
          <w:szCs w:val="28"/>
        </w:rPr>
        <w:t>.</w:t>
      </w:r>
      <w:r>
        <w:rPr>
          <w:rFonts w:asciiTheme="majorEastAsia" w:eastAsiaTheme="majorEastAsia" w:hAnsiTheme="majorEastAsia" w:cstheme="majorEastAsia" w:hint="eastAsia"/>
          <w:sz w:val="24"/>
          <w:szCs w:val="28"/>
        </w:rPr>
        <w:t>已知</w:t>
      </w:r>
      <w:r w:rsidRPr="009E0924">
        <w:rPr>
          <w:position w:val="-10"/>
        </w:rPr>
        <w:object w:dxaOrig="2380" w:dyaOrig="360" w14:anchorId="4B57AE2C">
          <v:shape id="_x0000_i1053" type="#_x0000_t75" style="width:119.25pt;height:18pt" o:ole="">
            <v:imagedata r:id="rId66" o:title=""/>
          </v:shape>
          <o:OLEObject Type="Embed" ProgID="Equation.DSMT4" ShapeID="_x0000_i1053" DrawAspect="Content" ObjectID="_1739111050" r:id="rId67"/>
        </w:object>
      </w:r>
    </w:p>
    <w:p w14:paraId="4524B2AD" w14:textId="0789B747" w:rsidR="008E2E79" w:rsidRDefault="008E2E79" w:rsidP="00D06AF4">
      <w:pPr>
        <w:tabs>
          <w:tab w:val="left" w:pos="312"/>
        </w:tabs>
        <w:spacing w:line="360" w:lineRule="auto"/>
        <w:jc w:val="left"/>
      </w:pPr>
      <w:r>
        <w:rPr>
          <w:rFonts w:asciiTheme="majorEastAsia" w:eastAsiaTheme="majorEastAsia" w:hAnsiTheme="majorEastAsia" w:cstheme="majorEastAsia" w:hint="eastAsia"/>
          <w:sz w:val="24"/>
          <w:szCs w:val="28"/>
        </w:rPr>
        <w:t>所以可得：</w:t>
      </w:r>
      <w:r w:rsidRPr="00D265F1">
        <w:rPr>
          <w:position w:val="-24"/>
        </w:rPr>
        <w:object w:dxaOrig="2700" w:dyaOrig="620" w14:anchorId="32DC7184">
          <v:shape id="_x0000_i1054" type="#_x0000_t75" style="width:135pt;height:30.75pt" o:ole="">
            <v:imagedata r:id="rId68" o:title=""/>
          </v:shape>
          <o:OLEObject Type="Embed" ProgID="Equation.DSMT4" ShapeID="_x0000_i1054" DrawAspect="Content" ObjectID="_1739111051" r:id="rId69"/>
        </w:object>
      </w:r>
    </w:p>
    <w:p w14:paraId="117BFB45" w14:textId="3ACBDE99" w:rsidR="008E2E79" w:rsidRDefault="008E2E79" w:rsidP="00D06AF4">
      <w:pPr>
        <w:tabs>
          <w:tab w:val="left" w:pos="312"/>
        </w:tabs>
        <w:spacing w:line="360" w:lineRule="auto"/>
        <w:jc w:val="left"/>
      </w:pPr>
      <w:r w:rsidRPr="00D265F1">
        <w:rPr>
          <w:position w:val="-12"/>
        </w:rPr>
        <w:object w:dxaOrig="2860" w:dyaOrig="380" w14:anchorId="03DD0616">
          <v:shape id="_x0000_i1055" type="#_x0000_t75" style="width:143.25pt;height:18.75pt" o:ole="">
            <v:imagedata r:id="rId70" o:title=""/>
          </v:shape>
          <o:OLEObject Type="Embed" ProgID="Equation.DSMT4" ShapeID="_x0000_i1055" DrawAspect="Content" ObjectID="_1739111052" r:id="rId71"/>
        </w:object>
      </w:r>
    </w:p>
    <w:p w14:paraId="3A276FBF" w14:textId="40E2D0E3" w:rsidR="008E2E79" w:rsidRDefault="008E2E79" w:rsidP="00D06AF4">
      <w:pPr>
        <w:tabs>
          <w:tab w:val="left" w:pos="312"/>
        </w:tabs>
        <w:spacing w:line="360" w:lineRule="auto"/>
        <w:jc w:val="left"/>
        <w:rPr>
          <w:rFonts w:ascii="宋体" w:eastAsia="宋体" w:hAnsi="宋体"/>
          <w:sz w:val="24"/>
          <w:szCs w:val="24"/>
        </w:rPr>
      </w:pPr>
      <w:r w:rsidRPr="008E2E79">
        <w:rPr>
          <w:rFonts w:ascii="宋体" w:eastAsia="宋体" w:hAnsi="宋体" w:hint="eastAsia"/>
          <w:sz w:val="24"/>
          <w:szCs w:val="24"/>
        </w:rPr>
        <w:t>4</w:t>
      </w:r>
      <w:r w:rsidRPr="008E2E79">
        <w:rPr>
          <w:rFonts w:ascii="宋体" w:eastAsia="宋体" w:hAnsi="宋体"/>
          <w:sz w:val="24"/>
          <w:szCs w:val="24"/>
        </w:rPr>
        <w:t xml:space="preserve">. </w:t>
      </w:r>
      <w:r w:rsidRPr="00526816">
        <w:rPr>
          <w:rFonts w:ascii="宋体" w:eastAsia="宋体" w:hAnsi="宋体"/>
          <w:sz w:val="24"/>
          <w:szCs w:val="24"/>
        </w:rPr>
        <w:t>厂商考虑再雇用一个工人时，应该更关注劳动的边际产量。厂商的理性决策应该在生产的第二阶段，即从劳动的平均产量的最高点开始至边际产量为零处结束，在此区域，劳动的边际产量和平均产量都是递减的，且劳动的边际产量小于平均产量，其中可能存在着使利润极大化的点。只要最后雇用这名工人的边际产量大于零，进而由边际产量带来的销售收入大于该位工人的工资，就说明这名工人既能带来总产量的增加，也</w:t>
      </w:r>
      <w:proofErr w:type="gramStart"/>
      <w:r w:rsidRPr="00526816">
        <w:rPr>
          <w:rFonts w:ascii="宋体" w:eastAsia="宋体" w:hAnsi="宋体"/>
          <w:sz w:val="24"/>
          <w:szCs w:val="24"/>
        </w:rPr>
        <w:t>能带来净利润</w:t>
      </w:r>
      <w:proofErr w:type="gramEnd"/>
      <w:r w:rsidRPr="00526816">
        <w:rPr>
          <w:rFonts w:ascii="宋体" w:eastAsia="宋体" w:hAnsi="宋体"/>
          <w:sz w:val="24"/>
          <w:szCs w:val="24"/>
        </w:rPr>
        <w:t>，厂商就应该雇用他。</w:t>
      </w:r>
    </w:p>
    <w:p w14:paraId="06D95627" w14:textId="77777777" w:rsidR="008E2E79" w:rsidRDefault="008E2E79" w:rsidP="00D06AF4">
      <w:pPr>
        <w:tabs>
          <w:tab w:val="left" w:pos="312"/>
        </w:tabs>
        <w:spacing w:line="360" w:lineRule="auto"/>
        <w:jc w:val="left"/>
        <w:rPr>
          <w:rFonts w:ascii="宋体" w:eastAsia="宋体" w:hAnsi="宋体"/>
          <w:sz w:val="24"/>
          <w:szCs w:val="24"/>
        </w:rPr>
      </w:pPr>
      <w:r>
        <w:rPr>
          <w:rFonts w:ascii="宋体" w:eastAsia="宋体" w:hAnsi="宋体" w:hint="eastAsia"/>
          <w:sz w:val="24"/>
          <w:szCs w:val="24"/>
        </w:rPr>
        <w:t>5</w:t>
      </w:r>
      <w:r>
        <w:rPr>
          <w:rFonts w:ascii="宋体" w:eastAsia="宋体" w:hAnsi="宋体"/>
          <w:sz w:val="24"/>
          <w:szCs w:val="24"/>
        </w:rPr>
        <w:t>.</w:t>
      </w:r>
      <w:r w:rsidRPr="00526816">
        <w:rPr>
          <w:rFonts w:ascii="宋体" w:eastAsia="宋体" w:hAnsi="宋体"/>
          <w:sz w:val="24"/>
          <w:szCs w:val="24"/>
        </w:rPr>
        <w:t>边际报酬递减规律是指在一定的生产技术条件下，当其它要素投入数量保持不变的情况下，一种生产要素的投入连续等量增加到一定数量以后，该要素的边际产量将出现递减趋势。 边际技术替代率递减规律是指在维持产量不变的前提下，当一种生产要素的数量不断增加时，每一单位的这种生产要素所能替代的另一种生产要素的数量是递减的。</w:t>
      </w:r>
    </w:p>
    <w:p w14:paraId="3084122B" w14:textId="77777777" w:rsidR="008E2E79" w:rsidRDefault="008E2E79" w:rsidP="00D06AF4">
      <w:pPr>
        <w:tabs>
          <w:tab w:val="left" w:pos="312"/>
        </w:tabs>
        <w:spacing w:line="360" w:lineRule="auto"/>
        <w:jc w:val="left"/>
        <w:rPr>
          <w:rFonts w:ascii="宋体" w:eastAsia="宋体" w:hAnsi="宋体"/>
          <w:sz w:val="24"/>
          <w:szCs w:val="24"/>
        </w:rPr>
      </w:pPr>
      <w:r w:rsidRPr="00526816">
        <w:rPr>
          <w:rFonts w:ascii="宋体" w:eastAsia="宋体" w:hAnsi="宋体"/>
          <w:sz w:val="24"/>
          <w:szCs w:val="24"/>
        </w:rPr>
        <w:t xml:space="preserve"> 二者的区别如下： </w:t>
      </w:r>
    </w:p>
    <w:p w14:paraId="51175164" w14:textId="77777777" w:rsidR="008E2E79" w:rsidRDefault="008E2E79" w:rsidP="00D06AF4">
      <w:pPr>
        <w:tabs>
          <w:tab w:val="left" w:pos="312"/>
        </w:tabs>
        <w:spacing w:line="360" w:lineRule="auto"/>
        <w:jc w:val="left"/>
        <w:rPr>
          <w:rFonts w:ascii="宋体" w:eastAsia="宋体" w:hAnsi="宋体"/>
          <w:sz w:val="24"/>
          <w:szCs w:val="24"/>
        </w:rPr>
      </w:pPr>
      <w:r w:rsidRPr="00526816">
        <w:rPr>
          <w:rFonts w:ascii="宋体" w:eastAsia="宋体" w:hAnsi="宋体"/>
          <w:sz w:val="24"/>
          <w:szCs w:val="24"/>
        </w:rPr>
        <w:t>（1）边际报酬递减规律反映了当其他要素不变时，劳动变动与产量变动之间的关系； 边际技术替代率递减规律则反映了当</w:t>
      </w:r>
      <w:r w:rsidRPr="00526816">
        <w:rPr>
          <w:rFonts w:ascii="宋体" w:eastAsia="宋体" w:hAnsi="宋体" w:hint="eastAsia"/>
          <w:sz w:val="24"/>
          <w:szCs w:val="24"/>
        </w:rPr>
        <w:t>产量不变时，两种生产要素变动时的相互替代关系。</w:t>
      </w:r>
      <w:r w:rsidRPr="00526816">
        <w:rPr>
          <w:rFonts w:ascii="宋体" w:eastAsia="宋体" w:hAnsi="宋体"/>
          <w:sz w:val="24"/>
          <w:szCs w:val="24"/>
        </w:rPr>
        <w:t xml:space="preserve"> </w:t>
      </w:r>
    </w:p>
    <w:p w14:paraId="6588ABE1" w14:textId="77777777" w:rsidR="008E2E79" w:rsidRDefault="008E2E79" w:rsidP="00D06AF4">
      <w:pPr>
        <w:tabs>
          <w:tab w:val="left" w:pos="312"/>
        </w:tabs>
        <w:spacing w:line="360" w:lineRule="auto"/>
        <w:jc w:val="left"/>
        <w:rPr>
          <w:rFonts w:ascii="宋体" w:eastAsia="宋体" w:hAnsi="宋体"/>
          <w:sz w:val="24"/>
          <w:szCs w:val="24"/>
        </w:rPr>
      </w:pPr>
      <w:r w:rsidRPr="00526816">
        <w:rPr>
          <w:rFonts w:ascii="宋体" w:eastAsia="宋体" w:hAnsi="宋体"/>
          <w:sz w:val="24"/>
          <w:szCs w:val="24"/>
        </w:rPr>
        <w:t xml:space="preserve">（2）边际报酬递减规律表明，在其他要素投入不变的情况下，一种要素投入增加时其边际产量的绝对量越来越小。 </w:t>
      </w:r>
    </w:p>
    <w:p w14:paraId="1B9087DE" w14:textId="77777777" w:rsidR="008E2E79" w:rsidRDefault="008E2E79" w:rsidP="00D06AF4">
      <w:pPr>
        <w:tabs>
          <w:tab w:val="left" w:pos="312"/>
        </w:tabs>
        <w:spacing w:line="360" w:lineRule="auto"/>
        <w:jc w:val="left"/>
        <w:rPr>
          <w:rFonts w:ascii="宋体" w:eastAsia="宋体" w:hAnsi="宋体"/>
          <w:sz w:val="24"/>
          <w:szCs w:val="24"/>
        </w:rPr>
      </w:pPr>
      <w:r w:rsidRPr="00526816">
        <w:rPr>
          <w:rFonts w:ascii="宋体" w:eastAsia="宋体" w:hAnsi="宋体"/>
          <w:sz w:val="24"/>
          <w:szCs w:val="24"/>
        </w:rPr>
        <w:t xml:space="preserve">（3）边际技术替代率递减规律表明，在产量不变的情况下，要素投入相互替代时其边际产量的相对比值越来越小。 </w:t>
      </w:r>
    </w:p>
    <w:p w14:paraId="58747678" w14:textId="12B9079F" w:rsidR="008E2E79" w:rsidRDefault="008E2E79" w:rsidP="00D06AF4">
      <w:pPr>
        <w:tabs>
          <w:tab w:val="left" w:pos="312"/>
        </w:tabs>
        <w:spacing w:line="360" w:lineRule="auto"/>
        <w:jc w:val="left"/>
        <w:rPr>
          <w:rFonts w:ascii="宋体" w:eastAsia="宋体" w:hAnsi="宋体"/>
          <w:sz w:val="24"/>
          <w:szCs w:val="24"/>
        </w:rPr>
      </w:pPr>
      <w:r w:rsidRPr="00526816">
        <w:rPr>
          <w:rFonts w:ascii="宋体" w:eastAsia="宋体" w:hAnsi="宋体"/>
          <w:sz w:val="24"/>
          <w:szCs w:val="24"/>
        </w:rPr>
        <w:t>（4）在两种生产要素同时可以变动而产量不变情况下，边际报酬递减规律就表</w:t>
      </w:r>
      <w:r w:rsidRPr="00526816">
        <w:rPr>
          <w:rFonts w:ascii="宋体" w:eastAsia="宋体" w:hAnsi="宋体"/>
          <w:sz w:val="24"/>
          <w:szCs w:val="24"/>
        </w:rPr>
        <w:lastRenderedPageBreak/>
        <w:t>现为边际技术替代率递减规律。</w:t>
      </w:r>
    </w:p>
    <w:p w14:paraId="495049AF" w14:textId="48845387" w:rsidR="008E2E79" w:rsidRPr="001B60F1" w:rsidRDefault="008E2E79" w:rsidP="00D06AF4">
      <w:pPr>
        <w:spacing w:line="360" w:lineRule="auto"/>
        <w:jc w:val="left"/>
        <w:rPr>
          <w:rFonts w:ascii="宋体" w:eastAsia="宋体" w:hAnsi="宋体"/>
          <w:sz w:val="24"/>
          <w:szCs w:val="24"/>
        </w:rPr>
      </w:pPr>
      <w:r>
        <w:rPr>
          <w:rFonts w:ascii="宋体" w:eastAsia="宋体" w:hAnsi="宋体"/>
          <w:sz w:val="24"/>
          <w:szCs w:val="24"/>
        </w:rPr>
        <w:t>6.</w:t>
      </w:r>
      <w:r>
        <w:rPr>
          <w:rFonts w:ascii="宋体" w:eastAsia="宋体" w:hAnsi="宋体" w:hint="eastAsia"/>
          <w:sz w:val="24"/>
          <w:szCs w:val="24"/>
        </w:rPr>
        <w:t>（1）</w:t>
      </w:r>
      <w:r w:rsidRPr="001B60F1">
        <w:rPr>
          <w:rFonts w:ascii="宋体" w:eastAsia="宋体" w:hAnsi="宋体"/>
          <w:sz w:val="24"/>
          <w:szCs w:val="24"/>
        </w:rPr>
        <w:t>是的，许多生产过程首先表现出可变投入（在这种情况下是工人）的边际产量递增。这种结果可能由于劳动专业化而发生。</w:t>
      </w:r>
    </w:p>
    <w:p w14:paraId="12092C71" w14:textId="77777777" w:rsidR="008E2E79" w:rsidRPr="001B60F1" w:rsidRDefault="008E2E79" w:rsidP="00D06AF4">
      <w:pPr>
        <w:spacing w:line="360" w:lineRule="auto"/>
        <w:jc w:val="left"/>
        <w:rPr>
          <w:rFonts w:ascii="宋体" w:eastAsia="宋体" w:hAnsi="宋体"/>
          <w:sz w:val="24"/>
          <w:szCs w:val="24"/>
        </w:rPr>
      </w:pPr>
      <w:r w:rsidRPr="001B60F1">
        <w:rPr>
          <w:rFonts w:ascii="宋体" w:eastAsia="宋体" w:hAnsi="宋体" w:hint="eastAsia"/>
          <w:sz w:val="24"/>
          <w:szCs w:val="24"/>
        </w:rPr>
        <w:t>在雇用第二个工人之后，一个工人可以专门从事除草，而另一个工人可以专门从事浇水。</w:t>
      </w:r>
    </w:p>
    <w:p w14:paraId="1ECB6544" w14:textId="67BAC4FB" w:rsidR="008E2E79" w:rsidRPr="001B60F1" w:rsidRDefault="008E2E79" w:rsidP="00D06AF4">
      <w:pPr>
        <w:spacing w:line="360" w:lineRule="auto"/>
        <w:jc w:val="left"/>
        <w:rPr>
          <w:rFonts w:ascii="宋体" w:eastAsia="宋体" w:hAnsi="宋体"/>
          <w:sz w:val="24"/>
          <w:szCs w:val="24"/>
        </w:rPr>
      </w:pPr>
      <w:r>
        <w:rPr>
          <w:rFonts w:ascii="宋体" w:eastAsia="宋体" w:hAnsi="宋体" w:hint="eastAsia"/>
          <w:sz w:val="24"/>
          <w:szCs w:val="24"/>
        </w:rPr>
        <w:t>（2）</w:t>
      </w:r>
      <w:r w:rsidRPr="001B60F1">
        <w:rPr>
          <w:rFonts w:ascii="宋体" w:eastAsia="宋体" w:hAnsi="宋体"/>
          <w:sz w:val="24"/>
          <w:szCs w:val="24"/>
        </w:rPr>
        <w:t>不可能。如果任何一种投入（比如说花园的规模）是固定的，在某一点时，企业将经历可变投入的边际产量递减。这就是说，在某</w:t>
      </w:r>
      <w:r w:rsidRPr="001B60F1">
        <w:rPr>
          <w:rFonts w:ascii="宋体" w:eastAsia="宋体" w:hAnsi="宋体" w:hint="eastAsia"/>
          <w:sz w:val="24"/>
          <w:szCs w:val="24"/>
        </w:rPr>
        <w:t>一点时，花园将变得拥挤，而且，增加工人所增加的产量越来越少。</w:t>
      </w:r>
    </w:p>
    <w:p w14:paraId="7BF8B47F" w14:textId="24CCFEE6" w:rsidR="008E2E79" w:rsidRPr="00F76186" w:rsidRDefault="008E2E79" w:rsidP="00D06AF4">
      <w:pPr>
        <w:spacing w:line="360" w:lineRule="auto"/>
        <w:jc w:val="left"/>
        <w:rPr>
          <w:rFonts w:ascii="宋体" w:eastAsia="宋体" w:hAnsi="宋体"/>
          <w:sz w:val="24"/>
          <w:szCs w:val="24"/>
        </w:rPr>
      </w:pPr>
      <w:r>
        <w:rPr>
          <w:rFonts w:ascii="宋体" w:eastAsia="宋体" w:hAnsi="宋体" w:hint="eastAsia"/>
          <w:sz w:val="24"/>
          <w:szCs w:val="24"/>
        </w:rPr>
        <w:t>（3）</w:t>
      </w:r>
      <w:r w:rsidRPr="001B60F1">
        <w:rPr>
          <w:rFonts w:ascii="宋体" w:eastAsia="宋体" w:hAnsi="宋体"/>
          <w:sz w:val="24"/>
          <w:szCs w:val="24"/>
        </w:rPr>
        <w:t>很可能是花园如此之小，以至于如果通过扩大花园规模并雇用更多工人来扩大经营规模，企业会经历规模经济。你的朋友不能无限</w:t>
      </w:r>
      <w:r w:rsidRPr="001B60F1">
        <w:rPr>
          <w:rFonts w:ascii="宋体" w:eastAsia="宋体" w:hAnsi="宋体" w:hint="eastAsia"/>
          <w:sz w:val="24"/>
          <w:szCs w:val="24"/>
        </w:rPr>
        <w:t>地扩大他的经营规模，因为在某一点时，企业变得如此之大，以致产生协调问题，从而企业会经历规模不经济。</w:t>
      </w:r>
    </w:p>
    <w:p w14:paraId="5F662C89" w14:textId="4F3BABC6" w:rsidR="008E2E79" w:rsidRDefault="008E2E79" w:rsidP="00D06AF4">
      <w:pPr>
        <w:tabs>
          <w:tab w:val="left" w:pos="312"/>
        </w:tabs>
        <w:spacing w:line="360" w:lineRule="auto"/>
        <w:jc w:val="left"/>
        <w:rPr>
          <w:rFonts w:asciiTheme="majorEastAsia" w:eastAsiaTheme="majorEastAsia" w:hAnsiTheme="majorEastAsia" w:cstheme="majorEastAsia"/>
          <w:sz w:val="24"/>
          <w:szCs w:val="28"/>
        </w:rPr>
      </w:pPr>
    </w:p>
    <w:p w14:paraId="3F39B507" w14:textId="23E2AF2D" w:rsidR="00FC03AB" w:rsidRDefault="00FC03AB" w:rsidP="00D06AF4">
      <w:pPr>
        <w:tabs>
          <w:tab w:val="left" w:pos="312"/>
        </w:tabs>
        <w:spacing w:line="360" w:lineRule="auto"/>
        <w:jc w:val="left"/>
        <w:rPr>
          <w:rFonts w:asciiTheme="majorEastAsia" w:eastAsiaTheme="majorEastAsia" w:hAnsiTheme="majorEastAsia" w:cstheme="majorEastAsia"/>
          <w:sz w:val="24"/>
          <w:szCs w:val="28"/>
        </w:rPr>
      </w:pPr>
    </w:p>
    <w:p w14:paraId="4A671ED3" w14:textId="71165772" w:rsidR="00FC03AB" w:rsidRDefault="00FC03AB" w:rsidP="00D06AF4">
      <w:pPr>
        <w:tabs>
          <w:tab w:val="left" w:pos="312"/>
        </w:tabs>
        <w:spacing w:line="360" w:lineRule="auto"/>
        <w:jc w:val="left"/>
        <w:rPr>
          <w:rFonts w:asciiTheme="majorEastAsia" w:eastAsiaTheme="majorEastAsia" w:hAnsiTheme="majorEastAsia" w:cstheme="majorEastAsia"/>
          <w:sz w:val="24"/>
          <w:szCs w:val="28"/>
        </w:rPr>
      </w:pPr>
    </w:p>
    <w:p w14:paraId="0125A59B" w14:textId="1C4EE215" w:rsidR="00FC03AB" w:rsidRDefault="00FC03AB" w:rsidP="00D06AF4">
      <w:pPr>
        <w:tabs>
          <w:tab w:val="left" w:pos="312"/>
        </w:tabs>
        <w:spacing w:line="360" w:lineRule="auto"/>
        <w:jc w:val="left"/>
        <w:rPr>
          <w:rFonts w:asciiTheme="majorEastAsia" w:eastAsiaTheme="majorEastAsia" w:hAnsiTheme="majorEastAsia" w:cstheme="majorEastAsia"/>
          <w:sz w:val="24"/>
          <w:szCs w:val="28"/>
        </w:rPr>
      </w:pPr>
    </w:p>
    <w:p w14:paraId="19441101" w14:textId="634D1C61" w:rsidR="00FC03AB" w:rsidRDefault="00FC03AB" w:rsidP="00D06AF4">
      <w:pPr>
        <w:tabs>
          <w:tab w:val="left" w:pos="312"/>
        </w:tabs>
        <w:spacing w:line="360" w:lineRule="auto"/>
        <w:jc w:val="left"/>
        <w:rPr>
          <w:rFonts w:asciiTheme="majorEastAsia" w:eastAsiaTheme="majorEastAsia" w:hAnsiTheme="majorEastAsia" w:cstheme="majorEastAsia"/>
          <w:sz w:val="24"/>
          <w:szCs w:val="28"/>
        </w:rPr>
      </w:pPr>
    </w:p>
    <w:p w14:paraId="2046A299" w14:textId="261F47AE" w:rsidR="000940CA" w:rsidRDefault="000940CA">
      <w:pPr>
        <w:widowControl/>
        <w:jc w:val="left"/>
        <w:rPr>
          <w:rFonts w:asciiTheme="majorEastAsia" w:eastAsiaTheme="majorEastAsia" w:hAnsiTheme="majorEastAsia" w:cstheme="majorEastAsia"/>
          <w:sz w:val="24"/>
          <w:szCs w:val="28"/>
        </w:rPr>
      </w:pPr>
      <w:r>
        <w:rPr>
          <w:rFonts w:asciiTheme="majorEastAsia" w:eastAsiaTheme="majorEastAsia" w:hAnsiTheme="majorEastAsia" w:cstheme="majorEastAsia"/>
          <w:sz w:val="24"/>
          <w:szCs w:val="28"/>
        </w:rPr>
        <w:br w:type="page"/>
      </w:r>
    </w:p>
    <w:p w14:paraId="38BA7D30" w14:textId="7DE29351" w:rsidR="000940CA" w:rsidRPr="00270A69" w:rsidRDefault="000940CA" w:rsidP="000940CA">
      <w:pPr>
        <w:tabs>
          <w:tab w:val="left" w:pos="312"/>
        </w:tabs>
        <w:spacing w:line="360" w:lineRule="auto"/>
        <w:jc w:val="center"/>
        <w:rPr>
          <w:rFonts w:asciiTheme="majorEastAsia" w:eastAsiaTheme="majorEastAsia" w:hAnsiTheme="majorEastAsia" w:cstheme="majorEastAsia"/>
          <w:b/>
          <w:bCs/>
          <w:sz w:val="24"/>
          <w:szCs w:val="28"/>
        </w:rPr>
      </w:pPr>
      <w:r w:rsidRPr="00270A69">
        <w:rPr>
          <w:rFonts w:asciiTheme="majorEastAsia" w:eastAsiaTheme="majorEastAsia" w:hAnsiTheme="majorEastAsia" w:cstheme="majorEastAsia" w:hint="eastAsia"/>
          <w:b/>
          <w:bCs/>
          <w:sz w:val="24"/>
          <w:szCs w:val="28"/>
        </w:rPr>
        <w:lastRenderedPageBreak/>
        <w:t>项目</w:t>
      </w:r>
      <w:r>
        <w:rPr>
          <w:rFonts w:asciiTheme="majorEastAsia" w:eastAsiaTheme="majorEastAsia" w:hAnsiTheme="majorEastAsia" w:cstheme="majorEastAsia" w:hint="eastAsia"/>
          <w:b/>
          <w:bCs/>
          <w:sz w:val="24"/>
          <w:szCs w:val="28"/>
        </w:rPr>
        <w:t>六</w:t>
      </w:r>
    </w:p>
    <w:p w14:paraId="65616CDB" w14:textId="77777777" w:rsidR="000940CA" w:rsidRPr="00C570DB" w:rsidRDefault="000940CA" w:rsidP="000940CA">
      <w:pPr>
        <w:adjustRightInd w:val="0"/>
        <w:snapToGrid w:val="0"/>
        <w:spacing w:line="360" w:lineRule="auto"/>
        <w:rPr>
          <w:rFonts w:asciiTheme="majorEastAsia" w:eastAsiaTheme="majorEastAsia" w:hAnsiTheme="majorEastAsia" w:cstheme="majorEastAsia"/>
          <w:b/>
          <w:bCs/>
          <w:sz w:val="24"/>
          <w:szCs w:val="28"/>
        </w:rPr>
      </w:pPr>
      <w:r w:rsidRPr="00C570DB">
        <w:rPr>
          <w:rFonts w:asciiTheme="majorEastAsia" w:eastAsiaTheme="majorEastAsia" w:hAnsiTheme="majorEastAsia" w:cstheme="majorEastAsia" w:hint="eastAsia"/>
          <w:sz w:val="24"/>
          <w:szCs w:val="28"/>
        </w:rPr>
        <w:t>一、</w:t>
      </w:r>
      <w:r w:rsidRPr="00C570DB">
        <w:rPr>
          <w:rFonts w:asciiTheme="majorEastAsia" w:eastAsiaTheme="majorEastAsia" w:hAnsiTheme="majorEastAsia" w:cstheme="majorEastAsia" w:hint="eastAsia"/>
          <w:b/>
          <w:bCs/>
          <w:sz w:val="24"/>
          <w:szCs w:val="28"/>
        </w:rPr>
        <w:t>单项选择题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0940CA" w14:paraId="049C4435"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9A0644"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EF5071"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EDF4E9"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D98421"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AEDEFF"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ADC3E4"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40C0D8"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32EF18"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0B3048"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47F55A"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0940CA" w14:paraId="736F66F6"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F155CE" w14:textId="7801FE60"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75B4A6" w14:textId="255F11FD"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A02509" w14:textId="0C2ED8F9"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B9B738" w14:textId="357803BB"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696DE" w14:textId="1B65B687"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C68CFA" w14:textId="3FC4638C"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1B33DB" w14:textId="64ED08D4"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114A6" w14:textId="7478971C"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A21813" w14:textId="514A152A"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823671" w14:textId="221AE02D"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r>
      <w:tr w:rsidR="000940CA" w14:paraId="600ABC2B"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CDEA60"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A513DB"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F78E21"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44C19"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B83932"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76EC0A"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9E9F0"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A07FC4"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526B66"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color w:val="000000"/>
                <w:sz w:val="24"/>
                <w:szCs w:val="24"/>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EF2928"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2</w:t>
            </w:r>
            <w:r>
              <w:rPr>
                <w:rFonts w:ascii="宋体" w:eastAsia="宋体" w:hAnsi="宋体" w:cs="宋体"/>
                <w:color w:val="000000"/>
                <w:sz w:val="24"/>
                <w:szCs w:val="24"/>
              </w:rPr>
              <w:t>0</w:t>
            </w:r>
          </w:p>
        </w:tc>
      </w:tr>
      <w:tr w:rsidR="000940CA" w14:paraId="41CBA8E6"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E1B941" w14:textId="7C16D1BF"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8CC136" w14:textId="7D725AB1"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DD2335" w14:textId="270E282C"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9CAC5A" w14:textId="774744DC"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8CDB86" w14:textId="43B2D1A9"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CE93ED" w14:textId="054525B9"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0DA279" w14:textId="0F936B4B"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1EB85A" w14:textId="521F6523" w:rsidR="000940CA" w:rsidRDefault="008C494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93179B" w14:textId="4C6D424F" w:rsidR="000940CA" w:rsidRDefault="008C494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FD7704" w14:textId="1BADCA92" w:rsidR="000940CA" w:rsidRDefault="008C494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r>
    </w:tbl>
    <w:p w14:paraId="3D1B4E3B" w14:textId="77777777" w:rsidR="000940CA" w:rsidRDefault="000940CA" w:rsidP="000940CA">
      <w:pPr>
        <w:tabs>
          <w:tab w:val="left" w:pos="312"/>
        </w:tabs>
        <w:spacing w:line="360" w:lineRule="auto"/>
        <w:jc w:val="left"/>
      </w:pPr>
    </w:p>
    <w:p w14:paraId="3D90A1AD" w14:textId="70A02C5B" w:rsidR="000940CA" w:rsidRPr="00C570DB" w:rsidRDefault="000940CA" w:rsidP="008C4946">
      <w:pPr>
        <w:tabs>
          <w:tab w:val="left" w:pos="312"/>
        </w:tabs>
        <w:spacing w:line="360" w:lineRule="auto"/>
        <w:jc w:val="left"/>
        <w:rPr>
          <w:rFonts w:asciiTheme="majorEastAsia" w:eastAsiaTheme="majorEastAsia" w:hAnsiTheme="majorEastAsia" w:cstheme="majorEastAsia"/>
          <w:sz w:val="24"/>
          <w:szCs w:val="28"/>
        </w:rPr>
      </w:pPr>
      <w:r w:rsidRPr="003448F8">
        <w:rPr>
          <w:rFonts w:asciiTheme="majorEastAsia" w:eastAsiaTheme="majorEastAsia" w:hAnsiTheme="majorEastAsia" w:cstheme="majorEastAsia" w:hint="eastAsia"/>
          <w:b/>
          <w:bCs/>
          <w:sz w:val="24"/>
          <w:szCs w:val="28"/>
        </w:rPr>
        <w:t>二、</w:t>
      </w:r>
      <w:r w:rsidRPr="00C570DB">
        <w:rPr>
          <w:rFonts w:asciiTheme="majorEastAsia" w:eastAsiaTheme="majorEastAsia" w:hAnsiTheme="majorEastAsia" w:cstheme="majorEastAsia" w:hint="eastAsia"/>
          <w:b/>
          <w:bCs/>
          <w:sz w:val="24"/>
          <w:szCs w:val="28"/>
        </w:rPr>
        <w:t>判断题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0940CA" w14:paraId="7D1147B0"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974089"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93CE0A"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5442A7"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8DE599"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ADEBC3"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3A4EC3"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C6E26"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4A8372"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A16582"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C015CD" w14:textId="77777777" w:rsidR="000940CA" w:rsidRDefault="000940C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0940CA" w14:paraId="514B910F"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F832A3" w14:textId="77777777"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BB48E5" w14:textId="77777777"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E83D14" w14:textId="77777777"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7BF179" w14:textId="77777777"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EB7430" w14:textId="0F21BDA0" w:rsidR="000940CA" w:rsidRDefault="008C494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D54F58" w14:textId="406E36BA" w:rsidR="000940CA" w:rsidRDefault="008C494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51D130" w14:textId="5F364520" w:rsidR="000940CA" w:rsidRDefault="008C494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D2FFB2" w14:textId="77777777" w:rsidR="000940CA" w:rsidRDefault="000940C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A820A9" w14:textId="612FA462" w:rsidR="000940CA" w:rsidRDefault="008C494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F9DACD" w14:textId="64EF9BAE" w:rsidR="000940CA" w:rsidRDefault="008C494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r>
    </w:tbl>
    <w:p w14:paraId="5B08DB31" w14:textId="77777777" w:rsidR="000940CA" w:rsidRDefault="000940CA" w:rsidP="000940CA">
      <w:pPr>
        <w:tabs>
          <w:tab w:val="left" w:pos="312"/>
        </w:tabs>
        <w:spacing w:line="360" w:lineRule="auto"/>
        <w:jc w:val="left"/>
      </w:pPr>
    </w:p>
    <w:p w14:paraId="190D9283" w14:textId="5C470155" w:rsidR="00FC03AB" w:rsidRDefault="008C4946" w:rsidP="00D06AF4">
      <w:pPr>
        <w:tabs>
          <w:tab w:val="left" w:pos="312"/>
        </w:tabs>
        <w:spacing w:line="360" w:lineRule="auto"/>
        <w:jc w:val="left"/>
        <w:rPr>
          <w:rFonts w:asciiTheme="majorEastAsia" w:eastAsiaTheme="majorEastAsia" w:hAnsiTheme="majorEastAsia" w:cstheme="majorEastAsia"/>
          <w:b/>
          <w:bCs/>
          <w:sz w:val="24"/>
          <w:szCs w:val="28"/>
        </w:rPr>
      </w:pPr>
      <w:r>
        <w:rPr>
          <w:rFonts w:asciiTheme="majorEastAsia" w:eastAsiaTheme="majorEastAsia" w:hAnsiTheme="majorEastAsia" w:cstheme="majorEastAsia" w:hint="eastAsia"/>
          <w:b/>
          <w:bCs/>
          <w:sz w:val="24"/>
          <w:szCs w:val="28"/>
        </w:rPr>
        <w:t>三</w:t>
      </w:r>
      <w:r w:rsidR="000940CA" w:rsidRPr="003448F8">
        <w:rPr>
          <w:rFonts w:asciiTheme="majorEastAsia" w:eastAsiaTheme="majorEastAsia" w:hAnsiTheme="majorEastAsia" w:cstheme="majorEastAsia" w:hint="eastAsia"/>
          <w:b/>
          <w:bCs/>
          <w:sz w:val="24"/>
          <w:szCs w:val="28"/>
        </w:rPr>
        <w:t>、技能训练题</w:t>
      </w:r>
    </w:p>
    <w:p w14:paraId="2B0AFCC9" w14:textId="615A1B90" w:rsidR="00391C8A" w:rsidRPr="00391C8A" w:rsidRDefault="00391C8A" w:rsidP="00D06AF4">
      <w:pPr>
        <w:tabs>
          <w:tab w:val="left" w:pos="312"/>
        </w:tabs>
        <w:spacing w:line="360" w:lineRule="auto"/>
        <w:jc w:val="left"/>
        <w:rPr>
          <w:rFonts w:asciiTheme="majorEastAsia" w:eastAsiaTheme="majorEastAsia" w:hAnsiTheme="majorEastAsia" w:cstheme="majorEastAsia" w:hint="eastAsia"/>
          <w:b/>
          <w:bCs/>
          <w:sz w:val="24"/>
          <w:szCs w:val="28"/>
        </w:rPr>
      </w:pPr>
      <w:r>
        <w:rPr>
          <w:rFonts w:asciiTheme="majorEastAsia" w:eastAsiaTheme="majorEastAsia" w:hAnsiTheme="majorEastAsia" w:cstheme="majorEastAsia" w:hint="eastAsia"/>
          <w:b/>
          <w:bCs/>
          <w:sz w:val="24"/>
          <w:szCs w:val="28"/>
        </w:rPr>
        <w:t>1、</w:t>
      </w:r>
    </w:p>
    <w:tbl>
      <w:tblPr>
        <w:tblW w:w="8640" w:type="dxa"/>
        <w:tblInd w:w="118" w:type="dxa"/>
        <w:tblLook w:val="04A0" w:firstRow="1" w:lastRow="0" w:firstColumn="1" w:lastColumn="0" w:noHBand="0" w:noVBand="1"/>
      </w:tblPr>
      <w:tblGrid>
        <w:gridCol w:w="1080"/>
        <w:gridCol w:w="1080"/>
        <w:gridCol w:w="1080"/>
        <w:gridCol w:w="1080"/>
        <w:gridCol w:w="1080"/>
        <w:gridCol w:w="1080"/>
        <w:gridCol w:w="1080"/>
        <w:gridCol w:w="1080"/>
      </w:tblGrid>
      <w:tr w:rsidR="00391C8A" w:rsidRPr="00391C8A" w14:paraId="00B03CAE" w14:textId="77777777" w:rsidTr="00391C8A">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A3575C" w14:textId="77777777" w:rsidR="00391C8A" w:rsidRPr="00391C8A" w:rsidRDefault="00391C8A" w:rsidP="00391C8A">
            <w:pPr>
              <w:widowControl/>
              <w:jc w:val="center"/>
              <w:rPr>
                <w:rFonts w:ascii="Times New Roman" w:eastAsia="等线" w:hAnsi="Times New Roman" w:cs="Times New Roman"/>
                <w:i/>
                <w:iCs/>
                <w:color w:val="000000"/>
                <w:kern w:val="0"/>
                <w:szCs w:val="21"/>
              </w:rPr>
            </w:pPr>
            <w:r w:rsidRPr="00391C8A">
              <w:rPr>
                <w:rFonts w:ascii="Times New Roman" w:eastAsia="等线" w:hAnsi="Times New Roman" w:cs="Times New Roman"/>
                <w:i/>
                <w:iCs/>
                <w:color w:val="000000"/>
                <w:kern w:val="0"/>
                <w:szCs w:val="21"/>
              </w:rPr>
              <w:t>Q</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F5B4648" w14:textId="77777777" w:rsidR="00391C8A" w:rsidRPr="00391C8A" w:rsidRDefault="00391C8A" w:rsidP="00391C8A">
            <w:pPr>
              <w:widowControl/>
              <w:jc w:val="center"/>
              <w:rPr>
                <w:rFonts w:ascii="Times New Roman" w:eastAsia="等线" w:hAnsi="Times New Roman" w:cs="Times New Roman"/>
                <w:i/>
                <w:iCs/>
                <w:color w:val="000000"/>
                <w:kern w:val="0"/>
                <w:szCs w:val="21"/>
              </w:rPr>
            </w:pPr>
            <w:r w:rsidRPr="00391C8A">
              <w:rPr>
                <w:rFonts w:ascii="Times New Roman" w:eastAsia="等线" w:hAnsi="Times New Roman" w:cs="Times New Roman"/>
                <w:i/>
                <w:iCs/>
                <w:color w:val="000000"/>
                <w:kern w:val="0"/>
                <w:szCs w:val="21"/>
              </w:rPr>
              <w:t>FC</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BA3F42D" w14:textId="77777777" w:rsidR="00391C8A" w:rsidRPr="00391C8A" w:rsidRDefault="00391C8A" w:rsidP="00391C8A">
            <w:pPr>
              <w:widowControl/>
              <w:jc w:val="center"/>
              <w:rPr>
                <w:rFonts w:ascii="Times New Roman" w:eastAsia="等线" w:hAnsi="Times New Roman" w:cs="Times New Roman"/>
                <w:i/>
                <w:iCs/>
                <w:color w:val="000000"/>
                <w:kern w:val="0"/>
                <w:szCs w:val="21"/>
              </w:rPr>
            </w:pPr>
            <w:r w:rsidRPr="00391C8A">
              <w:rPr>
                <w:rFonts w:ascii="Times New Roman" w:eastAsia="等线" w:hAnsi="Times New Roman" w:cs="Times New Roman"/>
                <w:i/>
                <w:iCs/>
                <w:color w:val="000000"/>
                <w:kern w:val="0"/>
                <w:szCs w:val="21"/>
              </w:rPr>
              <w:t>TC</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BDB28C8" w14:textId="77777777" w:rsidR="00391C8A" w:rsidRPr="00391C8A" w:rsidRDefault="00391C8A" w:rsidP="00391C8A">
            <w:pPr>
              <w:widowControl/>
              <w:jc w:val="center"/>
              <w:rPr>
                <w:rFonts w:ascii="Times New Roman" w:eastAsia="等线" w:hAnsi="Times New Roman" w:cs="Times New Roman"/>
                <w:i/>
                <w:iCs/>
                <w:color w:val="000000"/>
                <w:kern w:val="0"/>
                <w:szCs w:val="21"/>
              </w:rPr>
            </w:pPr>
            <w:r w:rsidRPr="00391C8A">
              <w:rPr>
                <w:rFonts w:ascii="Times New Roman" w:eastAsia="等线" w:hAnsi="Times New Roman" w:cs="Times New Roman"/>
                <w:i/>
                <w:iCs/>
                <w:color w:val="000000"/>
                <w:kern w:val="0"/>
                <w:szCs w:val="21"/>
              </w:rPr>
              <w:t>VC</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1B8509B" w14:textId="77777777" w:rsidR="00391C8A" w:rsidRPr="00391C8A" w:rsidRDefault="00391C8A" w:rsidP="00391C8A">
            <w:pPr>
              <w:widowControl/>
              <w:jc w:val="center"/>
              <w:rPr>
                <w:rFonts w:ascii="Times New Roman" w:eastAsia="等线" w:hAnsi="Times New Roman" w:cs="Times New Roman"/>
                <w:i/>
                <w:iCs/>
                <w:color w:val="000000"/>
                <w:kern w:val="0"/>
                <w:szCs w:val="21"/>
              </w:rPr>
            </w:pPr>
            <w:r w:rsidRPr="00391C8A">
              <w:rPr>
                <w:rFonts w:ascii="Times New Roman" w:eastAsia="等线" w:hAnsi="Times New Roman" w:cs="Times New Roman"/>
                <w:i/>
                <w:iCs/>
                <w:color w:val="000000"/>
                <w:kern w:val="0"/>
                <w:szCs w:val="21"/>
              </w:rPr>
              <w:t>AFC</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6F91CE1" w14:textId="77777777" w:rsidR="00391C8A" w:rsidRPr="00391C8A" w:rsidRDefault="00391C8A" w:rsidP="00391C8A">
            <w:pPr>
              <w:widowControl/>
              <w:jc w:val="center"/>
              <w:rPr>
                <w:rFonts w:ascii="Times New Roman" w:eastAsia="等线" w:hAnsi="Times New Roman" w:cs="Times New Roman"/>
                <w:i/>
                <w:iCs/>
                <w:color w:val="000000"/>
                <w:kern w:val="0"/>
                <w:szCs w:val="21"/>
              </w:rPr>
            </w:pPr>
            <w:r w:rsidRPr="00391C8A">
              <w:rPr>
                <w:rFonts w:ascii="Times New Roman" w:eastAsia="等线" w:hAnsi="Times New Roman" w:cs="Times New Roman"/>
                <w:i/>
                <w:iCs/>
                <w:color w:val="000000"/>
                <w:kern w:val="0"/>
                <w:szCs w:val="21"/>
              </w:rPr>
              <w:t>AVC</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2DD5C406" w14:textId="77777777" w:rsidR="00391C8A" w:rsidRPr="00391C8A" w:rsidRDefault="00391C8A" w:rsidP="00391C8A">
            <w:pPr>
              <w:widowControl/>
              <w:jc w:val="center"/>
              <w:rPr>
                <w:rFonts w:ascii="Times New Roman" w:eastAsia="等线" w:hAnsi="Times New Roman" w:cs="Times New Roman"/>
                <w:i/>
                <w:iCs/>
                <w:color w:val="000000"/>
                <w:kern w:val="0"/>
                <w:szCs w:val="21"/>
              </w:rPr>
            </w:pPr>
            <w:r w:rsidRPr="00391C8A">
              <w:rPr>
                <w:rFonts w:ascii="Times New Roman" w:eastAsia="等线" w:hAnsi="Times New Roman" w:cs="Times New Roman"/>
                <w:i/>
                <w:iCs/>
                <w:color w:val="000000"/>
                <w:kern w:val="0"/>
                <w:szCs w:val="21"/>
              </w:rPr>
              <w:t>AC</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7CCDDD50" w14:textId="77777777" w:rsidR="00391C8A" w:rsidRPr="00391C8A" w:rsidRDefault="00391C8A" w:rsidP="00391C8A">
            <w:pPr>
              <w:widowControl/>
              <w:jc w:val="center"/>
              <w:rPr>
                <w:rFonts w:ascii="Times New Roman" w:eastAsia="等线" w:hAnsi="Times New Roman" w:cs="Times New Roman"/>
                <w:i/>
                <w:iCs/>
                <w:color w:val="000000"/>
                <w:kern w:val="0"/>
                <w:szCs w:val="21"/>
              </w:rPr>
            </w:pPr>
            <w:r w:rsidRPr="00391C8A">
              <w:rPr>
                <w:rFonts w:ascii="Times New Roman" w:eastAsia="等线" w:hAnsi="Times New Roman" w:cs="Times New Roman"/>
                <w:i/>
                <w:iCs/>
                <w:color w:val="000000"/>
                <w:kern w:val="0"/>
                <w:szCs w:val="21"/>
              </w:rPr>
              <w:t>MC</w:t>
            </w:r>
          </w:p>
        </w:tc>
      </w:tr>
      <w:tr w:rsidR="00391C8A" w:rsidRPr="00391C8A" w14:paraId="5F48D7A9" w14:textId="77777777" w:rsidTr="00391C8A">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4148102" w14:textId="77777777" w:rsidR="00391C8A" w:rsidRPr="00391C8A" w:rsidRDefault="00391C8A" w:rsidP="00391C8A">
            <w:pPr>
              <w:widowControl/>
              <w:jc w:val="center"/>
              <w:rPr>
                <w:rFonts w:ascii="宋体" w:eastAsia="宋体" w:hAnsi="宋体" w:cs="宋体"/>
                <w:color w:val="000000"/>
                <w:kern w:val="0"/>
                <w:szCs w:val="21"/>
              </w:rPr>
            </w:pPr>
            <w:r w:rsidRPr="00391C8A">
              <w:rPr>
                <w:rFonts w:ascii="宋体" w:eastAsia="宋体" w:hAnsi="宋体" w:cs="宋体" w:hint="eastAsia"/>
                <w:color w:val="000000"/>
                <w:kern w:val="0"/>
                <w:szCs w:val="21"/>
              </w:rPr>
              <w:t>0</w:t>
            </w:r>
          </w:p>
        </w:tc>
        <w:tc>
          <w:tcPr>
            <w:tcW w:w="1080" w:type="dxa"/>
            <w:tcBorders>
              <w:top w:val="nil"/>
              <w:left w:val="nil"/>
              <w:bottom w:val="single" w:sz="8" w:space="0" w:color="auto"/>
              <w:right w:val="single" w:sz="8" w:space="0" w:color="auto"/>
            </w:tcBorders>
            <w:shd w:val="clear" w:color="auto" w:fill="auto"/>
            <w:vAlign w:val="center"/>
            <w:hideMark/>
          </w:tcPr>
          <w:p w14:paraId="21A5DA22"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120</w:t>
            </w:r>
          </w:p>
        </w:tc>
        <w:tc>
          <w:tcPr>
            <w:tcW w:w="1080" w:type="dxa"/>
            <w:tcBorders>
              <w:top w:val="nil"/>
              <w:left w:val="nil"/>
              <w:bottom w:val="single" w:sz="8" w:space="0" w:color="auto"/>
              <w:right w:val="single" w:sz="8" w:space="0" w:color="auto"/>
            </w:tcBorders>
            <w:shd w:val="clear" w:color="auto" w:fill="auto"/>
            <w:vAlign w:val="center"/>
            <w:hideMark/>
          </w:tcPr>
          <w:p w14:paraId="72AE165C"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120</w:t>
            </w:r>
          </w:p>
        </w:tc>
        <w:tc>
          <w:tcPr>
            <w:tcW w:w="1080" w:type="dxa"/>
            <w:tcBorders>
              <w:top w:val="nil"/>
              <w:left w:val="nil"/>
              <w:bottom w:val="single" w:sz="8" w:space="0" w:color="auto"/>
              <w:right w:val="single" w:sz="8" w:space="0" w:color="auto"/>
            </w:tcBorders>
            <w:shd w:val="clear" w:color="auto" w:fill="auto"/>
            <w:vAlign w:val="center"/>
            <w:hideMark/>
          </w:tcPr>
          <w:p w14:paraId="1B9CB754"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0</w:t>
            </w:r>
          </w:p>
        </w:tc>
        <w:tc>
          <w:tcPr>
            <w:tcW w:w="1080" w:type="dxa"/>
            <w:tcBorders>
              <w:top w:val="nil"/>
              <w:left w:val="nil"/>
              <w:bottom w:val="single" w:sz="8" w:space="0" w:color="auto"/>
              <w:right w:val="single" w:sz="8" w:space="0" w:color="auto"/>
            </w:tcBorders>
            <w:shd w:val="clear" w:color="auto" w:fill="auto"/>
            <w:vAlign w:val="center"/>
            <w:hideMark/>
          </w:tcPr>
          <w:p w14:paraId="6631E2F6"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22DCE238"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0EDF3292"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23A3D5AB"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w:t>
            </w:r>
          </w:p>
        </w:tc>
      </w:tr>
      <w:tr w:rsidR="00391C8A" w:rsidRPr="00391C8A" w14:paraId="78A046ED" w14:textId="77777777" w:rsidTr="00391C8A">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88666BC"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1</w:t>
            </w:r>
          </w:p>
        </w:tc>
        <w:tc>
          <w:tcPr>
            <w:tcW w:w="1080" w:type="dxa"/>
            <w:tcBorders>
              <w:top w:val="nil"/>
              <w:left w:val="nil"/>
              <w:bottom w:val="single" w:sz="8" w:space="0" w:color="auto"/>
              <w:right w:val="single" w:sz="8" w:space="0" w:color="auto"/>
            </w:tcBorders>
            <w:shd w:val="clear" w:color="auto" w:fill="auto"/>
            <w:vAlign w:val="center"/>
            <w:hideMark/>
          </w:tcPr>
          <w:p w14:paraId="271FE2D6"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120</w:t>
            </w:r>
          </w:p>
        </w:tc>
        <w:tc>
          <w:tcPr>
            <w:tcW w:w="1080" w:type="dxa"/>
            <w:tcBorders>
              <w:top w:val="nil"/>
              <w:left w:val="nil"/>
              <w:bottom w:val="single" w:sz="8" w:space="0" w:color="auto"/>
              <w:right w:val="single" w:sz="8" w:space="0" w:color="auto"/>
            </w:tcBorders>
            <w:shd w:val="clear" w:color="auto" w:fill="auto"/>
            <w:vAlign w:val="center"/>
            <w:hideMark/>
          </w:tcPr>
          <w:p w14:paraId="0D4DE97D"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180</w:t>
            </w:r>
          </w:p>
        </w:tc>
        <w:tc>
          <w:tcPr>
            <w:tcW w:w="1080" w:type="dxa"/>
            <w:tcBorders>
              <w:top w:val="nil"/>
              <w:left w:val="nil"/>
              <w:bottom w:val="single" w:sz="8" w:space="0" w:color="auto"/>
              <w:right w:val="single" w:sz="8" w:space="0" w:color="auto"/>
            </w:tcBorders>
            <w:shd w:val="clear" w:color="auto" w:fill="auto"/>
            <w:vAlign w:val="center"/>
            <w:hideMark/>
          </w:tcPr>
          <w:p w14:paraId="0103074D"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60</w:t>
            </w:r>
          </w:p>
        </w:tc>
        <w:tc>
          <w:tcPr>
            <w:tcW w:w="1080" w:type="dxa"/>
            <w:tcBorders>
              <w:top w:val="nil"/>
              <w:left w:val="nil"/>
              <w:bottom w:val="single" w:sz="8" w:space="0" w:color="auto"/>
              <w:right w:val="single" w:sz="8" w:space="0" w:color="auto"/>
            </w:tcBorders>
            <w:shd w:val="clear" w:color="auto" w:fill="auto"/>
            <w:vAlign w:val="center"/>
            <w:hideMark/>
          </w:tcPr>
          <w:p w14:paraId="6C3BD2DC"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120</w:t>
            </w:r>
          </w:p>
        </w:tc>
        <w:tc>
          <w:tcPr>
            <w:tcW w:w="1080" w:type="dxa"/>
            <w:tcBorders>
              <w:top w:val="nil"/>
              <w:left w:val="nil"/>
              <w:bottom w:val="single" w:sz="8" w:space="0" w:color="auto"/>
              <w:right w:val="single" w:sz="8" w:space="0" w:color="auto"/>
            </w:tcBorders>
            <w:shd w:val="clear" w:color="auto" w:fill="auto"/>
            <w:vAlign w:val="center"/>
            <w:hideMark/>
          </w:tcPr>
          <w:p w14:paraId="4E154379"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60</w:t>
            </w:r>
          </w:p>
        </w:tc>
        <w:tc>
          <w:tcPr>
            <w:tcW w:w="1080" w:type="dxa"/>
            <w:tcBorders>
              <w:top w:val="nil"/>
              <w:left w:val="nil"/>
              <w:bottom w:val="single" w:sz="8" w:space="0" w:color="auto"/>
              <w:right w:val="single" w:sz="8" w:space="0" w:color="auto"/>
            </w:tcBorders>
            <w:shd w:val="clear" w:color="auto" w:fill="auto"/>
            <w:vAlign w:val="center"/>
            <w:hideMark/>
          </w:tcPr>
          <w:p w14:paraId="20CA6096"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180</w:t>
            </w:r>
          </w:p>
        </w:tc>
        <w:tc>
          <w:tcPr>
            <w:tcW w:w="1080" w:type="dxa"/>
            <w:tcBorders>
              <w:top w:val="nil"/>
              <w:left w:val="nil"/>
              <w:bottom w:val="single" w:sz="8" w:space="0" w:color="auto"/>
              <w:right w:val="single" w:sz="8" w:space="0" w:color="auto"/>
            </w:tcBorders>
            <w:shd w:val="clear" w:color="auto" w:fill="auto"/>
            <w:vAlign w:val="center"/>
            <w:hideMark/>
          </w:tcPr>
          <w:p w14:paraId="0EE815FD"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60</w:t>
            </w:r>
          </w:p>
        </w:tc>
      </w:tr>
      <w:tr w:rsidR="00391C8A" w:rsidRPr="00391C8A" w14:paraId="33DC90EB" w14:textId="77777777" w:rsidTr="00391C8A">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7CDDEE5"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2</w:t>
            </w:r>
          </w:p>
        </w:tc>
        <w:tc>
          <w:tcPr>
            <w:tcW w:w="1080" w:type="dxa"/>
            <w:tcBorders>
              <w:top w:val="nil"/>
              <w:left w:val="nil"/>
              <w:bottom w:val="single" w:sz="8" w:space="0" w:color="auto"/>
              <w:right w:val="single" w:sz="8" w:space="0" w:color="auto"/>
            </w:tcBorders>
            <w:shd w:val="clear" w:color="auto" w:fill="auto"/>
            <w:vAlign w:val="center"/>
            <w:hideMark/>
          </w:tcPr>
          <w:p w14:paraId="6FECC723"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120</w:t>
            </w:r>
          </w:p>
        </w:tc>
        <w:tc>
          <w:tcPr>
            <w:tcW w:w="1080" w:type="dxa"/>
            <w:tcBorders>
              <w:top w:val="nil"/>
              <w:left w:val="nil"/>
              <w:bottom w:val="single" w:sz="8" w:space="0" w:color="auto"/>
              <w:right w:val="single" w:sz="8" w:space="0" w:color="auto"/>
            </w:tcBorders>
            <w:shd w:val="clear" w:color="auto" w:fill="auto"/>
            <w:vAlign w:val="center"/>
            <w:hideMark/>
          </w:tcPr>
          <w:p w14:paraId="69A082A6"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200</w:t>
            </w:r>
          </w:p>
        </w:tc>
        <w:tc>
          <w:tcPr>
            <w:tcW w:w="1080" w:type="dxa"/>
            <w:tcBorders>
              <w:top w:val="nil"/>
              <w:left w:val="nil"/>
              <w:bottom w:val="single" w:sz="8" w:space="0" w:color="auto"/>
              <w:right w:val="single" w:sz="8" w:space="0" w:color="auto"/>
            </w:tcBorders>
            <w:shd w:val="clear" w:color="auto" w:fill="auto"/>
            <w:vAlign w:val="center"/>
            <w:hideMark/>
          </w:tcPr>
          <w:p w14:paraId="4DC0FABD"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80</w:t>
            </w:r>
          </w:p>
        </w:tc>
        <w:tc>
          <w:tcPr>
            <w:tcW w:w="1080" w:type="dxa"/>
            <w:tcBorders>
              <w:top w:val="nil"/>
              <w:left w:val="nil"/>
              <w:bottom w:val="single" w:sz="8" w:space="0" w:color="auto"/>
              <w:right w:val="single" w:sz="8" w:space="0" w:color="auto"/>
            </w:tcBorders>
            <w:shd w:val="clear" w:color="auto" w:fill="auto"/>
            <w:vAlign w:val="center"/>
            <w:hideMark/>
          </w:tcPr>
          <w:p w14:paraId="7F5FF5BB"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60</w:t>
            </w:r>
          </w:p>
        </w:tc>
        <w:tc>
          <w:tcPr>
            <w:tcW w:w="1080" w:type="dxa"/>
            <w:tcBorders>
              <w:top w:val="nil"/>
              <w:left w:val="nil"/>
              <w:bottom w:val="single" w:sz="8" w:space="0" w:color="auto"/>
              <w:right w:val="single" w:sz="8" w:space="0" w:color="auto"/>
            </w:tcBorders>
            <w:shd w:val="clear" w:color="auto" w:fill="auto"/>
            <w:vAlign w:val="center"/>
            <w:hideMark/>
          </w:tcPr>
          <w:p w14:paraId="1F62F54E"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40</w:t>
            </w:r>
          </w:p>
        </w:tc>
        <w:tc>
          <w:tcPr>
            <w:tcW w:w="1080" w:type="dxa"/>
            <w:tcBorders>
              <w:top w:val="nil"/>
              <w:left w:val="nil"/>
              <w:bottom w:val="single" w:sz="8" w:space="0" w:color="auto"/>
              <w:right w:val="single" w:sz="8" w:space="0" w:color="auto"/>
            </w:tcBorders>
            <w:shd w:val="clear" w:color="auto" w:fill="auto"/>
            <w:vAlign w:val="center"/>
            <w:hideMark/>
          </w:tcPr>
          <w:p w14:paraId="32697A3E"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100</w:t>
            </w:r>
          </w:p>
        </w:tc>
        <w:tc>
          <w:tcPr>
            <w:tcW w:w="1080" w:type="dxa"/>
            <w:tcBorders>
              <w:top w:val="nil"/>
              <w:left w:val="nil"/>
              <w:bottom w:val="single" w:sz="8" w:space="0" w:color="auto"/>
              <w:right w:val="single" w:sz="8" w:space="0" w:color="auto"/>
            </w:tcBorders>
            <w:shd w:val="clear" w:color="auto" w:fill="auto"/>
            <w:vAlign w:val="center"/>
            <w:hideMark/>
          </w:tcPr>
          <w:p w14:paraId="13836C40"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20</w:t>
            </w:r>
          </w:p>
        </w:tc>
      </w:tr>
      <w:tr w:rsidR="00391C8A" w:rsidRPr="00391C8A" w14:paraId="3D0D2E27" w14:textId="77777777" w:rsidTr="00391C8A">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FB04DA8"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3</w:t>
            </w:r>
          </w:p>
        </w:tc>
        <w:tc>
          <w:tcPr>
            <w:tcW w:w="1080" w:type="dxa"/>
            <w:tcBorders>
              <w:top w:val="nil"/>
              <w:left w:val="nil"/>
              <w:bottom w:val="single" w:sz="8" w:space="0" w:color="auto"/>
              <w:right w:val="single" w:sz="8" w:space="0" w:color="auto"/>
            </w:tcBorders>
            <w:shd w:val="clear" w:color="auto" w:fill="auto"/>
            <w:vAlign w:val="center"/>
            <w:hideMark/>
          </w:tcPr>
          <w:p w14:paraId="199FE80C"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120</w:t>
            </w:r>
          </w:p>
        </w:tc>
        <w:tc>
          <w:tcPr>
            <w:tcW w:w="1080" w:type="dxa"/>
            <w:tcBorders>
              <w:top w:val="nil"/>
              <w:left w:val="nil"/>
              <w:bottom w:val="single" w:sz="8" w:space="0" w:color="auto"/>
              <w:right w:val="single" w:sz="8" w:space="0" w:color="auto"/>
            </w:tcBorders>
            <w:shd w:val="clear" w:color="auto" w:fill="auto"/>
            <w:vAlign w:val="center"/>
            <w:hideMark/>
          </w:tcPr>
          <w:p w14:paraId="2695C8D0"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210</w:t>
            </w:r>
          </w:p>
        </w:tc>
        <w:tc>
          <w:tcPr>
            <w:tcW w:w="1080" w:type="dxa"/>
            <w:tcBorders>
              <w:top w:val="nil"/>
              <w:left w:val="nil"/>
              <w:bottom w:val="single" w:sz="8" w:space="0" w:color="auto"/>
              <w:right w:val="single" w:sz="8" w:space="0" w:color="auto"/>
            </w:tcBorders>
            <w:shd w:val="clear" w:color="auto" w:fill="auto"/>
            <w:vAlign w:val="center"/>
            <w:hideMark/>
          </w:tcPr>
          <w:p w14:paraId="5B458CBB"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90</w:t>
            </w:r>
          </w:p>
        </w:tc>
        <w:tc>
          <w:tcPr>
            <w:tcW w:w="1080" w:type="dxa"/>
            <w:tcBorders>
              <w:top w:val="nil"/>
              <w:left w:val="nil"/>
              <w:bottom w:val="single" w:sz="8" w:space="0" w:color="auto"/>
              <w:right w:val="single" w:sz="8" w:space="0" w:color="auto"/>
            </w:tcBorders>
            <w:shd w:val="clear" w:color="auto" w:fill="auto"/>
            <w:vAlign w:val="center"/>
            <w:hideMark/>
          </w:tcPr>
          <w:p w14:paraId="1634D27B"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40</w:t>
            </w:r>
          </w:p>
        </w:tc>
        <w:tc>
          <w:tcPr>
            <w:tcW w:w="1080" w:type="dxa"/>
            <w:tcBorders>
              <w:top w:val="nil"/>
              <w:left w:val="nil"/>
              <w:bottom w:val="single" w:sz="8" w:space="0" w:color="auto"/>
              <w:right w:val="single" w:sz="8" w:space="0" w:color="auto"/>
            </w:tcBorders>
            <w:shd w:val="clear" w:color="auto" w:fill="auto"/>
            <w:vAlign w:val="center"/>
            <w:hideMark/>
          </w:tcPr>
          <w:p w14:paraId="037B656B"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30</w:t>
            </w:r>
          </w:p>
        </w:tc>
        <w:tc>
          <w:tcPr>
            <w:tcW w:w="1080" w:type="dxa"/>
            <w:tcBorders>
              <w:top w:val="nil"/>
              <w:left w:val="nil"/>
              <w:bottom w:val="single" w:sz="8" w:space="0" w:color="auto"/>
              <w:right w:val="single" w:sz="8" w:space="0" w:color="auto"/>
            </w:tcBorders>
            <w:shd w:val="clear" w:color="auto" w:fill="auto"/>
            <w:vAlign w:val="center"/>
            <w:hideMark/>
          </w:tcPr>
          <w:p w14:paraId="2FEE7E35"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70</w:t>
            </w:r>
          </w:p>
        </w:tc>
        <w:tc>
          <w:tcPr>
            <w:tcW w:w="1080" w:type="dxa"/>
            <w:tcBorders>
              <w:top w:val="nil"/>
              <w:left w:val="nil"/>
              <w:bottom w:val="single" w:sz="8" w:space="0" w:color="auto"/>
              <w:right w:val="single" w:sz="8" w:space="0" w:color="auto"/>
            </w:tcBorders>
            <w:shd w:val="clear" w:color="auto" w:fill="auto"/>
            <w:vAlign w:val="center"/>
            <w:hideMark/>
          </w:tcPr>
          <w:p w14:paraId="6B6C83E7"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10</w:t>
            </w:r>
          </w:p>
        </w:tc>
      </w:tr>
      <w:tr w:rsidR="00391C8A" w:rsidRPr="00391C8A" w14:paraId="44022CA1" w14:textId="77777777" w:rsidTr="00391C8A">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DB0641C"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4</w:t>
            </w:r>
          </w:p>
        </w:tc>
        <w:tc>
          <w:tcPr>
            <w:tcW w:w="1080" w:type="dxa"/>
            <w:tcBorders>
              <w:top w:val="nil"/>
              <w:left w:val="nil"/>
              <w:bottom w:val="single" w:sz="8" w:space="0" w:color="auto"/>
              <w:right w:val="single" w:sz="8" w:space="0" w:color="auto"/>
            </w:tcBorders>
            <w:shd w:val="clear" w:color="auto" w:fill="auto"/>
            <w:vAlign w:val="center"/>
            <w:hideMark/>
          </w:tcPr>
          <w:p w14:paraId="32FD6D20"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120</w:t>
            </w:r>
          </w:p>
        </w:tc>
        <w:tc>
          <w:tcPr>
            <w:tcW w:w="1080" w:type="dxa"/>
            <w:tcBorders>
              <w:top w:val="nil"/>
              <w:left w:val="nil"/>
              <w:bottom w:val="single" w:sz="8" w:space="0" w:color="auto"/>
              <w:right w:val="single" w:sz="8" w:space="0" w:color="auto"/>
            </w:tcBorders>
            <w:shd w:val="clear" w:color="auto" w:fill="auto"/>
            <w:vAlign w:val="center"/>
            <w:hideMark/>
          </w:tcPr>
          <w:p w14:paraId="3F502E21"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225</w:t>
            </w:r>
          </w:p>
        </w:tc>
        <w:tc>
          <w:tcPr>
            <w:tcW w:w="1080" w:type="dxa"/>
            <w:tcBorders>
              <w:top w:val="nil"/>
              <w:left w:val="nil"/>
              <w:bottom w:val="single" w:sz="8" w:space="0" w:color="auto"/>
              <w:right w:val="single" w:sz="8" w:space="0" w:color="auto"/>
            </w:tcBorders>
            <w:shd w:val="clear" w:color="auto" w:fill="auto"/>
            <w:vAlign w:val="center"/>
            <w:hideMark/>
          </w:tcPr>
          <w:p w14:paraId="02068919"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105</w:t>
            </w:r>
          </w:p>
        </w:tc>
        <w:tc>
          <w:tcPr>
            <w:tcW w:w="1080" w:type="dxa"/>
            <w:tcBorders>
              <w:top w:val="nil"/>
              <w:left w:val="nil"/>
              <w:bottom w:val="single" w:sz="8" w:space="0" w:color="auto"/>
              <w:right w:val="single" w:sz="8" w:space="0" w:color="auto"/>
            </w:tcBorders>
            <w:shd w:val="clear" w:color="auto" w:fill="auto"/>
            <w:vAlign w:val="center"/>
            <w:hideMark/>
          </w:tcPr>
          <w:p w14:paraId="4FC64724"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30</w:t>
            </w:r>
          </w:p>
        </w:tc>
        <w:tc>
          <w:tcPr>
            <w:tcW w:w="1080" w:type="dxa"/>
            <w:tcBorders>
              <w:top w:val="nil"/>
              <w:left w:val="nil"/>
              <w:bottom w:val="single" w:sz="8" w:space="0" w:color="auto"/>
              <w:right w:val="single" w:sz="8" w:space="0" w:color="auto"/>
            </w:tcBorders>
            <w:shd w:val="clear" w:color="auto" w:fill="auto"/>
            <w:vAlign w:val="center"/>
            <w:hideMark/>
          </w:tcPr>
          <w:p w14:paraId="04A41FBA"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26.25</w:t>
            </w:r>
          </w:p>
        </w:tc>
        <w:tc>
          <w:tcPr>
            <w:tcW w:w="1080" w:type="dxa"/>
            <w:tcBorders>
              <w:top w:val="nil"/>
              <w:left w:val="nil"/>
              <w:bottom w:val="single" w:sz="8" w:space="0" w:color="auto"/>
              <w:right w:val="single" w:sz="8" w:space="0" w:color="auto"/>
            </w:tcBorders>
            <w:shd w:val="clear" w:color="auto" w:fill="auto"/>
            <w:vAlign w:val="center"/>
            <w:hideMark/>
          </w:tcPr>
          <w:p w14:paraId="2761DF6A"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56.25</w:t>
            </w:r>
          </w:p>
        </w:tc>
        <w:tc>
          <w:tcPr>
            <w:tcW w:w="1080" w:type="dxa"/>
            <w:tcBorders>
              <w:top w:val="nil"/>
              <w:left w:val="nil"/>
              <w:bottom w:val="single" w:sz="8" w:space="0" w:color="auto"/>
              <w:right w:val="single" w:sz="8" w:space="0" w:color="auto"/>
            </w:tcBorders>
            <w:shd w:val="clear" w:color="auto" w:fill="auto"/>
            <w:vAlign w:val="center"/>
            <w:hideMark/>
          </w:tcPr>
          <w:p w14:paraId="70C4ABDD"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15</w:t>
            </w:r>
          </w:p>
        </w:tc>
      </w:tr>
      <w:tr w:rsidR="00391C8A" w:rsidRPr="00391C8A" w14:paraId="57EF7B1F" w14:textId="77777777" w:rsidTr="00391C8A">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276F355"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5</w:t>
            </w:r>
          </w:p>
        </w:tc>
        <w:tc>
          <w:tcPr>
            <w:tcW w:w="1080" w:type="dxa"/>
            <w:tcBorders>
              <w:top w:val="nil"/>
              <w:left w:val="nil"/>
              <w:bottom w:val="single" w:sz="8" w:space="0" w:color="auto"/>
              <w:right w:val="single" w:sz="8" w:space="0" w:color="auto"/>
            </w:tcBorders>
            <w:shd w:val="clear" w:color="auto" w:fill="auto"/>
            <w:vAlign w:val="center"/>
            <w:hideMark/>
          </w:tcPr>
          <w:p w14:paraId="4861CB5C"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120</w:t>
            </w:r>
          </w:p>
        </w:tc>
        <w:tc>
          <w:tcPr>
            <w:tcW w:w="1080" w:type="dxa"/>
            <w:tcBorders>
              <w:top w:val="nil"/>
              <w:left w:val="nil"/>
              <w:bottom w:val="single" w:sz="8" w:space="0" w:color="auto"/>
              <w:right w:val="single" w:sz="8" w:space="0" w:color="auto"/>
            </w:tcBorders>
            <w:shd w:val="clear" w:color="auto" w:fill="auto"/>
            <w:vAlign w:val="center"/>
            <w:hideMark/>
          </w:tcPr>
          <w:p w14:paraId="6AC36D33"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260</w:t>
            </w:r>
          </w:p>
        </w:tc>
        <w:tc>
          <w:tcPr>
            <w:tcW w:w="1080" w:type="dxa"/>
            <w:tcBorders>
              <w:top w:val="nil"/>
              <w:left w:val="nil"/>
              <w:bottom w:val="single" w:sz="8" w:space="0" w:color="auto"/>
              <w:right w:val="single" w:sz="8" w:space="0" w:color="auto"/>
            </w:tcBorders>
            <w:shd w:val="clear" w:color="auto" w:fill="auto"/>
            <w:vAlign w:val="center"/>
            <w:hideMark/>
          </w:tcPr>
          <w:p w14:paraId="66412321"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140</w:t>
            </w:r>
          </w:p>
        </w:tc>
        <w:tc>
          <w:tcPr>
            <w:tcW w:w="1080" w:type="dxa"/>
            <w:tcBorders>
              <w:top w:val="nil"/>
              <w:left w:val="nil"/>
              <w:bottom w:val="single" w:sz="8" w:space="0" w:color="auto"/>
              <w:right w:val="single" w:sz="8" w:space="0" w:color="auto"/>
            </w:tcBorders>
            <w:shd w:val="clear" w:color="auto" w:fill="auto"/>
            <w:vAlign w:val="center"/>
            <w:hideMark/>
          </w:tcPr>
          <w:p w14:paraId="6BED8E84"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24</w:t>
            </w:r>
          </w:p>
        </w:tc>
        <w:tc>
          <w:tcPr>
            <w:tcW w:w="1080" w:type="dxa"/>
            <w:tcBorders>
              <w:top w:val="nil"/>
              <w:left w:val="nil"/>
              <w:bottom w:val="single" w:sz="8" w:space="0" w:color="auto"/>
              <w:right w:val="single" w:sz="8" w:space="0" w:color="auto"/>
            </w:tcBorders>
            <w:shd w:val="clear" w:color="auto" w:fill="auto"/>
            <w:vAlign w:val="center"/>
            <w:hideMark/>
          </w:tcPr>
          <w:p w14:paraId="13813C84"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28</w:t>
            </w:r>
          </w:p>
        </w:tc>
        <w:tc>
          <w:tcPr>
            <w:tcW w:w="1080" w:type="dxa"/>
            <w:tcBorders>
              <w:top w:val="nil"/>
              <w:left w:val="nil"/>
              <w:bottom w:val="single" w:sz="8" w:space="0" w:color="auto"/>
              <w:right w:val="single" w:sz="8" w:space="0" w:color="auto"/>
            </w:tcBorders>
            <w:shd w:val="clear" w:color="auto" w:fill="auto"/>
            <w:vAlign w:val="center"/>
            <w:hideMark/>
          </w:tcPr>
          <w:p w14:paraId="5FFB506B"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52</w:t>
            </w:r>
          </w:p>
        </w:tc>
        <w:tc>
          <w:tcPr>
            <w:tcW w:w="1080" w:type="dxa"/>
            <w:tcBorders>
              <w:top w:val="nil"/>
              <w:left w:val="nil"/>
              <w:bottom w:val="single" w:sz="8" w:space="0" w:color="auto"/>
              <w:right w:val="single" w:sz="8" w:space="0" w:color="auto"/>
            </w:tcBorders>
            <w:shd w:val="clear" w:color="auto" w:fill="auto"/>
            <w:vAlign w:val="center"/>
            <w:hideMark/>
          </w:tcPr>
          <w:p w14:paraId="4749091D"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35</w:t>
            </w:r>
          </w:p>
        </w:tc>
      </w:tr>
      <w:tr w:rsidR="00391C8A" w:rsidRPr="00391C8A" w14:paraId="56FA8E52" w14:textId="77777777" w:rsidTr="00391C8A">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9532915"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6</w:t>
            </w:r>
          </w:p>
        </w:tc>
        <w:tc>
          <w:tcPr>
            <w:tcW w:w="1080" w:type="dxa"/>
            <w:tcBorders>
              <w:top w:val="nil"/>
              <w:left w:val="nil"/>
              <w:bottom w:val="single" w:sz="8" w:space="0" w:color="auto"/>
              <w:right w:val="single" w:sz="8" w:space="0" w:color="auto"/>
            </w:tcBorders>
            <w:shd w:val="clear" w:color="auto" w:fill="auto"/>
            <w:vAlign w:val="center"/>
            <w:hideMark/>
          </w:tcPr>
          <w:p w14:paraId="265BD5C9"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120</w:t>
            </w:r>
          </w:p>
        </w:tc>
        <w:tc>
          <w:tcPr>
            <w:tcW w:w="1080" w:type="dxa"/>
            <w:tcBorders>
              <w:top w:val="nil"/>
              <w:left w:val="nil"/>
              <w:bottom w:val="single" w:sz="8" w:space="0" w:color="auto"/>
              <w:right w:val="single" w:sz="8" w:space="0" w:color="auto"/>
            </w:tcBorders>
            <w:shd w:val="clear" w:color="auto" w:fill="auto"/>
            <w:vAlign w:val="center"/>
            <w:hideMark/>
          </w:tcPr>
          <w:p w14:paraId="2C253A9D"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330</w:t>
            </w:r>
          </w:p>
        </w:tc>
        <w:tc>
          <w:tcPr>
            <w:tcW w:w="1080" w:type="dxa"/>
            <w:tcBorders>
              <w:top w:val="nil"/>
              <w:left w:val="nil"/>
              <w:bottom w:val="single" w:sz="8" w:space="0" w:color="auto"/>
              <w:right w:val="single" w:sz="8" w:space="0" w:color="auto"/>
            </w:tcBorders>
            <w:shd w:val="clear" w:color="auto" w:fill="auto"/>
            <w:vAlign w:val="center"/>
            <w:hideMark/>
          </w:tcPr>
          <w:p w14:paraId="2B467486"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210</w:t>
            </w:r>
          </w:p>
        </w:tc>
        <w:tc>
          <w:tcPr>
            <w:tcW w:w="1080" w:type="dxa"/>
            <w:tcBorders>
              <w:top w:val="nil"/>
              <w:left w:val="nil"/>
              <w:bottom w:val="single" w:sz="8" w:space="0" w:color="auto"/>
              <w:right w:val="single" w:sz="8" w:space="0" w:color="auto"/>
            </w:tcBorders>
            <w:shd w:val="clear" w:color="auto" w:fill="auto"/>
            <w:vAlign w:val="center"/>
            <w:hideMark/>
          </w:tcPr>
          <w:p w14:paraId="48F10A34"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20</w:t>
            </w:r>
          </w:p>
        </w:tc>
        <w:tc>
          <w:tcPr>
            <w:tcW w:w="1080" w:type="dxa"/>
            <w:tcBorders>
              <w:top w:val="nil"/>
              <w:left w:val="nil"/>
              <w:bottom w:val="single" w:sz="8" w:space="0" w:color="auto"/>
              <w:right w:val="single" w:sz="8" w:space="0" w:color="auto"/>
            </w:tcBorders>
            <w:shd w:val="clear" w:color="auto" w:fill="auto"/>
            <w:vAlign w:val="center"/>
            <w:hideMark/>
          </w:tcPr>
          <w:p w14:paraId="62213857"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35</w:t>
            </w:r>
          </w:p>
        </w:tc>
        <w:tc>
          <w:tcPr>
            <w:tcW w:w="1080" w:type="dxa"/>
            <w:tcBorders>
              <w:top w:val="nil"/>
              <w:left w:val="nil"/>
              <w:bottom w:val="single" w:sz="8" w:space="0" w:color="auto"/>
              <w:right w:val="single" w:sz="8" w:space="0" w:color="auto"/>
            </w:tcBorders>
            <w:shd w:val="clear" w:color="auto" w:fill="auto"/>
            <w:vAlign w:val="center"/>
            <w:hideMark/>
          </w:tcPr>
          <w:p w14:paraId="2F7B5E70"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55</w:t>
            </w:r>
          </w:p>
        </w:tc>
        <w:tc>
          <w:tcPr>
            <w:tcW w:w="1080" w:type="dxa"/>
            <w:tcBorders>
              <w:top w:val="nil"/>
              <w:left w:val="nil"/>
              <w:bottom w:val="single" w:sz="8" w:space="0" w:color="auto"/>
              <w:right w:val="single" w:sz="8" w:space="0" w:color="auto"/>
            </w:tcBorders>
            <w:shd w:val="clear" w:color="auto" w:fill="auto"/>
            <w:vAlign w:val="center"/>
            <w:hideMark/>
          </w:tcPr>
          <w:p w14:paraId="2AE2B9B1"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70</w:t>
            </w:r>
          </w:p>
        </w:tc>
      </w:tr>
      <w:tr w:rsidR="00391C8A" w:rsidRPr="00391C8A" w14:paraId="7770D7FD" w14:textId="77777777" w:rsidTr="00391C8A">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532C384"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7</w:t>
            </w:r>
          </w:p>
        </w:tc>
        <w:tc>
          <w:tcPr>
            <w:tcW w:w="1080" w:type="dxa"/>
            <w:tcBorders>
              <w:top w:val="nil"/>
              <w:left w:val="nil"/>
              <w:bottom w:val="single" w:sz="8" w:space="0" w:color="auto"/>
              <w:right w:val="single" w:sz="8" w:space="0" w:color="auto"/>
            </w:tcBorders>
            <w:shd w:val="clear" w:color="auto" w:fill="auto"/>
            <w:vAlign w:val="center"/>
            <w:hideMark/>
          </w:tcPr>
          <w:p w14:paraId="67839616"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120</w:t>
            </w:r>
          </w:p>
        </w:tc>
        <w:tc>
          <w:tcPr>
            <w:tcW w:w="1080" w:type="dxa"/>
            <w:tcBorders>
              <w:top w:val="nil"/>
              <w:left w:val="nil"/>
              <w:bottom w:val="single" w:sz="8" w:space="0" w:color="auto"/>
              <w:right w:val="single" w:sz="8" w:space="0" w:color="auto"/>
            </w:tcBorders>
            <w:shd w:val="clear" w:color="auto" w:fill="auto"/>
            <w:vAlign w:val="center"/>
            <w:hideMark/>
          </w:tcPr>
          <w:p w14:paraId="3E21C2DA"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440</w:t>
            </w:r>
          </w:p>
        </w:tc>
        <w:tc>
          <w:tcPr>
            <w:tcW w:w="1080" w:type="dxa"/>
            <w:tcBorders>
              <w:top w:val="nil"/>
              <w:left w:val="nil"/>
              <w:bottom w:val="single" w:sz="8" w:space="0" w:color="auto"/>
              <w:right w:val="single" w:sz="8" w:space="0" w:color="auto"/>
            </w:tcBorders>
            <w:shd w:val="clear" w:color="auto" w:fill="auto"/>
            <w:vAlign w:val="center"/>
            <w:hideMark/>
          </w:tcPr>
          <w:p w14:paraId="303CFE83"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320</w:t>
            </w:r>
          </w:p>
        </w:tc>
        <w:tc>
          <w:tcPr>
            <w:tcW w:w="1080" w:type="dxa"/>
            <w:tcBorders>
              <w:top w:val="nil"/>
              <w:left w:val="nil"/>
              <w:bottom w:val="single" w:sz="8" w:space="0" w:color="auto"/>
              <w:right w:val="single" w:sz="8" w:space="0" w:color="auto"/>
            </w:tcBorders>
            <w:shd w:val="clear" w:color="auto" w:fill="auto"/>
            <w:vAlign w:val="center"/>
            <w:hideMark/>
          </w:tcPr>
          <w:p w14:paraId="2EFCAED9"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 xml:space="preserve">17.14 </w:t>
            </w:r>
          </w:p>
        </w:tc>
        <w:tc>
          <w:tcPr>
            <w:tcW w:w="1080" w:type="dxa"/>
            <w:tcBorders>
              <w:top w:val="nil"/>
              <w:left w:val="nil"/>
              <w:bottom w:val="single" w:sz="8" w:space="0" w:color="auto"/>
              <w:right w:val="single" w:sz="8" w:space="0" w:color="auto"/>
            </w:tcBorders>
            <w:shd w:val="clear" w:color="auto" w:fill="auto"/>
            <w:vAlign w:val="center"/>
            <w:hideMark/>
          </w:tcPr>
          <w:p w14:paraId="2ECC8AB5"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 xml:space="preserve">45.71 </w:t>
            </w:r>
          </w:p>
        </w:tc>
        <w:tc>
          <w:tcPr>
            <w:tcW w:w="1080" w:type="dxa"/>
            <w:tcBorders>
              <w:top w:val="nil"/>
              <w:left w:val="nil"/>
              <w:bottom w:val="single" w:sz="8" w:space="0" w:color="auto"/>
              <w:right w:val="single" w:sz="8" w:space="0" w:color="auto"/>
            </w:tcBorders>
            <w:shd w:val="clear" w:color="auto" w:fill="auto"/>
            <w:vAlign w:val="center"/>
            <w:hideMark/>
          </w:tcPr>
          <w:p w14:paraId="77F20D5A"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 xml:space="preserve">62.86 </w:t>
            </w:r>
          </w:p>
        </w:tc>
        <w:tc>
          <w:tcPr>
            <w:tcW w:w="1080" w:type="dxa"/>
            <w:tcBorders>
              <w:top w:val="nil"/>
              <w:left w:val="nil"/>
              <w:bottom w:val="single" w:sz="8" w:space="0" w:color="auto"/>
              <w:right w:val="single" w:sz="8" w:space="0" w:color="auto"/>
            </w:tcBorders>
            <w:shd w:val="clear" w:color="auto" w:fill="auto"/>
            <w:vAlign w:val="center"/>
            <w:hideMark/>
          </w:tcPr>
          <w:p w14:paraId="1BF74077"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110</w:t>
            </w:r>
          </w:p>
        </w:tc>
      </w:tr>
      <w:tr w:rsidR="00391C8A" w:rsidRPr="00391C8A" w14:paraId="152917E3" w14:textId="77777777" w:rsidTr="00391C8A">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F1AFF0B"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8</w:t>
            </w:r>
          </w:p>
        </w:tc>
        <w:tc>
          <w:tcPr>
            <w:tcW w:w="1080" w:type="dxa"/>
            <w:tcBorders>
              <w:top w:val="nil"/>
              <w:left w:val="nil"/>
              <w:bottom w:val="single" w:sz="8" w:space="0" w:color="auto"/>
              <w:right w:val="single" w:sz="8" w:space="0" w:color="auto"/>
            </w:tcBorders>
            <w:shd w:val="clear" w:color="auto" w:fill="auto"/>
            <w:vAlign w:val="center"/>
            <w:hideMark/>
          </w:tcPr>
          <w:p w14:paraId="09B725D6"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120</w:t>
            </w:r>
          </w:p>
        </w:tc>
        <w:tc>
          <w:tcPr>
            <w:tcW w:w="1080" w:type="dxa"/>
            <w:tcBorders>
              <w:top w:val="nil"/>
              <w:left w:val="nil"/>
              <w:bottom w:val="single" w:sz="8" w:space="0" w:color="auto"/>
              <w:right w:val="single" w:sz="8" w:space="0" w:color="auto"/>
            </w:tcBorders>
            <w:shd w:val="clear" w:color="auto" w:fill="auto"/>
            <w:vAlign w:val="center"/>
            <w:hideMark/>
          </w:tcPr>
          <w:p w14:paraId="5233383D"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744</w:t>
            </w:r>
          </w:p>
        </w:tc>
        <w:tc>
          <w:tcPr>
            <w:tcW w:w="1080" w:type="dxa"/>
            <w:tcBorders>
              <w:top w:val="nil"/>
              <w:left w:val="nil"/>
              <w:bottom w:val="single" w:sz="8" w:space="0" w:color="auto"/>
              <w:right w:val="single" w:sz="8" w:space="0" w:color="auto"/>
            </w:tcBorders>
            <w:shd w:val="clear" w:color="auto" w:fill="auto"/>
            <w:vAlign w:val="center"/>
            <w:hideMark/>
          </w:tcPr>
          <w:p w14:paraId="12017087"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624</w:t>
            </w:r>
          </w:p>
        </w:tc>
        <w:tc>
          <w:tcPr>
            <w:tcW w:w="1080" w:type="dxa"/>
            <w:tcBorders>
              <w:top w:val="nil"/>
              <w:left w:val="nil"/>
              <w:bottom w:val="single" w:sz="8" w:space="0" w:color="auto"/>
              <w:right w:val="single" w:sz="8" w:space="0" w:color="auto"/>
            </w:tcBorders>
            <w:shd w:val="clear" w:color="auto" w:fill="auto"/>
            <w:vAlign w:val="center"/>
            <w:hideMark/>
          </w:tcPr>
          <w:p w14:paraId="5C46A1E4"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15</w:t>
            </w:r>
          </w:p>
        </w:tc>
        <w:tc>
          <w:tcPr>
            <w:tcW w:w="1080" w:type="dxa"/>
            <w:tcBorders>
              <w:top w:val="nil"/>
              <w:left w:val="nil"/>
              <w:bottom w:val="single" w:sz="8" w:space="0" w:color="auto"/>
              <w:right w:val="single" w:sz="8" w:space="0" w:color="auto"/>
            </w:tcBorders>
            <w:shd w:val="clear" w:color="auto" w:fill="auto"/>
            <w:vAlign w:val="center"/>
            <w:hideMark/>
          </w:tcPr>
          <w:p w14:paraId="1CBD802C"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78</w:t>
            </w:r>
          </w:p>
        </w:tc>
        <w:tc>
          <w:tcPr>
            <w:tcW w:w="1080" w:type="dxa"/>
            <w:tcBorders>
              <w:top w:val="nil"/>
              <w:left w:val="nil"/>
              <w:bottom w:val="single" w:sz="8" w:space="0" w:color="auto"/>
              <w:right w:val="single" w:sz="8" w:space="0" w:color="auto"/>
            </w:tcBorders>
            <w:shd w:val="clear" w:color="auto" w:fill="auto"/>
            <w:vAlign w:val="center"/>
            <w:hideMark/>
          </w:tcPr>
          <w:p w14:paraId="2CEAD162" w14:textId="77777777" w:rsidR="00391C8A" w:rsidRPr="00391C8A" w:rsidRDefault="00391C8A" w:rsidP="00391C8A">
            <w:pPr>
              <w:widowControl/>
              <w:jc w:val="center"/>
              <w:rPr>
                <w:rFonts w:ascii="宋体" w:eastAsia="宋体" w:hAnsi="宋体" w:cs="宋体" w:hint="eastAsia"/>
                <w:color w:val="000000"/>
                <w:kern w:val="0"/>
                <w:szCs w:val="21"/>
              </w:rPr>
            </w:pPr>
            <w:r w:rsidRPr="00391C8A">
              <w:rPr>
                <w:rFonts w:ascii="宋体" w:eastAsia="宋体" w:hAnsi="宋体" w:cs="宋体" w:hint="eastAsia"/>
                <w:color w:val="000000"/>
                <w:kern w:val="0"/>
                <w:szCs w:val="21"/>
              </w:rPr>
              <w:t>78</w:t>
            </w:r>
          </w:p>
        </w:tc>
        <w:tc>
          <w:tcPr>
            <w:tcW w:w="1080" w:type="dxa"/>
            <w:tcBorders>
              <w:top w:val="nil"/>
              <w:left w:val="nil"/>
              <w:bottom w:val="single" w:sz="8" w:space="0" w:color="auto"/>
              <w:right w:val="single" w:sz="8" w:space="0" w:color="auto"/>
            </w:tcBorders>
            <w:shd w:val="clear" w:color="auto" w:fill="auto"/>
            <w:vAlign w:val="center"/>
            <w:hideMark/>
          </w:tcPr>
          <w:p w14:paraId="476F5552" w14:textId="77777777" w:rsidR="00391C8A" w:rsidRPr="00391C8A" w:rsidRDefault="00391C8A" w:rsidP="00391C8A">
            <w:pPr>
              <w:widowControl/>
              <w:jc w:val="center"/>
              <w:rPr>
                <w:rFonts w:ascii="宋体" w:eastAsia="宋体" w:hAnsi="宋体" w:cs="宋体" w:hint="eastAsia"/>
                <w:color w:val="FF0000"/>
                <w:kern w:val="0"/>
                <w:szCs w:val="21"/>
              </w:rPr>
            </w:pPr>
            <w:r w:rsidRPr="00391C8A">
              <w:rPr>
                <w:rFonts w:ascii="宋体" w:eastAsia="宋体" w:hAnsi="宋体" w:cs="宋体" w:hint="eastAsia"/>
                <w:color w:val="FF0000"/>
                <w:kern w:val="0"/>
                <w:szCs w:val="21"/>
              </w:rPr>
              <w:t>304</w:t>
            </w:r>
          </w:p>
        </w:tc>
      </w:tr>
    </w:tbl>
    <w:p w14:paraId="0DD8CA90" w14:textId="3CA9C93B" w:rsidR="000940CA" w:rsidRDefault="00391C8A" w:rsidP="00D06AF4">
      <w:pPr>
        <w:tabs>
          <w:tab w:val="left" w:pos="312"/>
        </w:tabs>
        <w:spacing w:line="360" w:lineRule="auto"/>
        <w:jc w:val="left"/>
        <w:rPr>
          <w:rFonts w:asciiTheme="majorEastAsia" w:eastAsiaTheme="majorEastAsia" w:hAnsiTheme="majorEastAsia" w:cstheme="majorEastAsia"/>
          <w:sz w:val="24"/>
          <w:szCs w:val="28"/>
        </w:rPr>
      </w:pPr>
      <w:r>
        <w:rPr>
          <w:rFonts w:asciiTheme="majorEastAsia" w:eastAsiaTheme="majorEastAsia" w:hAnsiTheme="majorEastAsia" w:cstheme="majorEastAsia"/>
          <w:sz w:val="24"/>
          <w:szCs w:val="28"/>
        </w:rPr>
        <w:t>2</w:t>
      </w:r>
      <w:r>
        <w:rPr>
          <w:rFonts w:asciiTheme="majorEastAsia" w:eastAsiaTheme="majorEastAsia" w:hAnsiTheme="majorEastAsia" w:cstheme="majorEastAsia" w:hint="eastAsia"/>
          <w:sz w:val="24"/>
          <w:szCs w:val="28"/>
        </w:rPr>
        <w:t>、</w:t>
      </w:r>
    </w:p>
    <w:tbl>
      <w:tblPr>
        <w:tblW w:w="5400" w:type="dxa"/>
        <w:tblInd w:w="118" w:type="dxa"/>
        <w:tblLook w:val="04A0" w:firstRow="1" w:lastRow="0" w:firstColumn="1" w:lastColumn="0" w:noHBand="0" w:noVBand="1"/>
      </w:tblPr>
      <w:tblGrid>
        <w:gridCol w:w="1080"/>
        <w:gridCol w:w="1080"/>
        <w:gridCol w:w="1080"/>
        <w:gridCol w:w="1080"/>
        <w:gridCol w:w="1080"/>
      </w:tblGrid>
      <w:tr w:rsidR="00391C8A" w:rsidRPr="00391C8A" w14:paraId="1655E72C" w14:textId="77777777" w:rsidTr="00391C8A">
        <w:trPr>
          <w:trHeight w:val="33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A75916" w14:textId="77777777" w:rsidR="00391C8A" w:rsidRPr="00391C8A" w:rsidRDefault="00391C8A" w:rsidP="00391C8A">
            <w:pPr>
              <w:widowControl/>
              <w:jc w:val="center"/>
              <w:rPr>
                <w:rFonts w:ascii="Times New Roman" w:eastAsia="等线" w:hAnsi="Times New Roman" w:cs="Times New Roman"/>
                <w:i/>
                <w:iCs/>
                <w:color w:val="000000"/>
                <w:kern w:val="0"/>
                <w:sz w:val="24"/>
                <w:szCs w:val="24"/>
              </w:rPr>
            </w:pPr>
            <w:r w:rsidRPr="00391C8A">
              <w:rPr>
                <w:rFonts w:ascii="Times New Roman" w:eastAsia="等线" w:hAnsi="Times New Roman" w:cs="Times New Roman"/>
                <w:i/>
                <w:iCs/>
                <w:color w:val="000000"/>
                <w:kern w:val="0"/>
                <w:sz w:val="24"/>
                <w:szCs w:val="24"/>
              </w:rPr>
              <w:t>Q</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23116268" w14:textId="77777777" w:rsidR="00391C8A" w:rsidRPr="00391C8A" w:rsidRDefault="00391C8A" w:rsidP="00391C8A">
            <w:pPr>
              <w:widowControl/>
              <w:jc w:val="center"/>
              <w:rPr>
                <w:rFonts w:ascii="Times New Roman" w:eastAsia="等线" w:hAnsi="Times New Roman" w:cs="Times New Roman"/>
                <w:i/>
                <w:iCs/>
                <w:color w:val="000000"/>
                <w:kern w:val="0"/>
                <w:sz w:val="24"/>
                <w:szCs w:val="24"/>
              </w:rPr>
            </w:pPr>
            <w:r w:rsidRPr="00391C8A">
              <w:rPr>
                <w:rFonts w:ascii="Times New Roman" w:eastAsia="等线" w:hAnsi="Times New Roman" w:cs="Times New Roman"/>
                <w:i/>
                <w:iCs/>
                <w:color w:val="000000"/>
                <w:kern w:val="0"/>
                <w:sz w:val="24"/>
                <w:szCs w:val="24"/>
              </w:rPr>
              <w:t>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CF8F935" w14:textId="77777777" w:rsidR="00391C8A" w:rsidRPr="00391C8A" w:rsidRDefault="00391C8A" w:rsidP="00391C8A">
            <w:pPr>
              <w:widowControl/>
              <w:jc w:val="center"/>
              <w:rPr>
                <w:rFonts w:ascii="Times New Roman" w:eastAsia="等线" w:hAnsi="Times New Roman" w:cs="Times New Roman"/>
                <w:i/>
                <w:iCs/>
                <w:color w:val="000000"/>
                <w:kern w:val="0"/>
                <w:sz w:val="24"/>
                <w:szCs w:val="24"/>
              </w:rPr>
            </w:pPr>
            <w:r w:rsidRPr="00391C8A">
              <w:rPr>
                <w:rFonts w:ascii="Times New Roman" w:eastAsia="等线" w:hAnsi="Times New Roman" w:cs="Times New Roman"/>
                <w:i/>
                <w:iCs/>
                <w:color w:val="000000"/>
                <w:kern w:val="0"/>
                <w:sz w:val="24"/>
                <w:szCs w:val="24"/>
              </w:rPr>
              <w:t>TR</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267D66C2" w14:textId="77777777" w:rsidR="00391C8A" w:rsidRPr="00391C8A" w:rsidRDefault="00391C8A" w:rsidP="00391C8A">
            <w:pPr>
              <w:widowControl/>
              <w:jc w:val="center"/>
              <w:rPr>
                <w:rFonts w:ascii="Times New Roman" w:eastAsia="等线" w:hAnsi="Times New Roman" w:cs="Times New Roman"/>
                <w:i/>
                <w:iCs/>
                <w:color w:val="000000"/>
                <w:kern w:val="0"/>
                <w:sz w:val="24"/>
                <w:szCs w:val="24"/>
              </w:rPr>
            </w:pPr>
            <w:r w:rsidRPr="00391C8A">
              <w:rPr>
                <w:rFonts w:ascii="Times New Roman" w:eastAsia="等线" w:hAnsi="Times New Roman" w:cs="Times New Roman"/>
                <w:i/>
                <w:iCs/>
                <w:color w:val="000000"/>
                <w:kern w:val="0"/>
                <w:sz w:val="24"/>
                <w:szCs w:val="24"/>
              </w:rPr>
              <w:t>AR</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3DBE7BC" w14:textId="77777777" w:rsidR="00391C8A" w:rsidRPr="00391C8A" w:rsidRDefault="00391C8A" w:rsidP="00391C8A">
            <w:pPr>
              <w:widowControl/>
              <w:jc w:val="center"/>
              <w:rPr>
                <w:rFonts w:ascii="Times New Roman" w:eastAsia="等线" w:hAnsi="Times New Roman" w:cs="Times New Roman"/>
                <w:i/>
                <w:iCs/>
                <w:color w:val="000000"/>
                <w:kern w:val="0"/>
                <w:sz w:val="24"/>
                <w:szCs w:val="24"/>
              </w:rPr>
            </w:pPr>
            <w:r w:rsidRPr="00391C8A">
              <w:rPr>
                <w:rFonts w:ascii="Times New Roman" w:eastAsia="等线" w:hAnsi="Times New Roman" w:cs="Times New Roman"/>
                <w:i/>
                <w:iCs/>
                <w:color w:val="000000"/>
                <w:kern w:val="0"/>
                <w:sz w:val="24"/>
                <w:szCs w:val="24"/>
              </w:rPr>
              <w:t>MR</w:t>
            </w:r>
          </w:p>
        </w:tc>
      </w:tr>
      <w:tr w:rsidR="00391C8A" w:rsidRPr="00391C8A" w14:paraId="678B3032" w14:textId="77777777" w:rsidTr="00391C8A">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8924E95" w14:textId="77777777" w:rsidR="00391C8A" w:rsidRPr="00391C8A" w:rsidRDefault="00391C8A" w:rsidP="00391C8A">
            <w:pPr>
              <w:widowControl/>
              <w:jc w:val="center"/>
              <w:rPr>
                <w:rFonts w:ascii="宋体" w:eastAsia="宋体" w:hAnsi="宋体" w:cs="宋体"/>
                <w:color w:val="000000"/>
                <w:kern w:val="0"/>
                <w:sz w:val="24"/>
                <w:szCs w:val="24"/>
              </w:rPr>
            </w:pPr>
            <w:r w:rsidRPr="00391C8A">
              <w:rPr>
                <w:rFonts w:ascii="宋体" w:eastAsia="宋体" w:hAnsi="宋体" w:cs="宋体" w:hint="eastAsia"/>
                <w:color w:val="000000"/>
                <w:kern w:val="0"/>
                <w:sz w:val="24"/>
                <w:szCs w:val="24"/>
              </w:rPr>
              <w:t>1</w:t>
            </w:r>
          </w:p>
        </w:tc>
        <w:tc>
          <w:tcPr>
            <w:tcW w:w="1080" w:type="dxa"/>
            <w:tcBorders>
              <w:top w:val="nil"/>
              <w:left w:val="nil"/>
              <w:bottom w:val="single" w:sz="8" w:space="0" w:color="auto"/>
              <w:right w:val="single" w:sz="8" w:space="0" w:color="auto"/>
            </w:tcBorders>
            <w:shd w:val="clear" w:color="auto" w:fill="auto"/>
            <w:vAlign w:val="center"/>
            <w:hideMark/>
          </w:tcPr>
          <w:p w14:paraId="1FDDB4E6" w14:textId="77777777" w:rsidR="00391C8A" w:rsidRPr="00391C8A" w:rsidRDefault="00391C8A" w:rsidP="00391C8A">
            <w:pPr>
              <w:widowControl/>
              <w:jc w:val="center"/>
              <w:rPr>
                <w:rFonts w:ascii="宋体" w:eastAsia="宋体" w:hAnsi="宋体" w:cs="宋体" w:hint="eastAsia"/>
                <w:color w:val="000000"/>
                <w:kern w:val="0"/>
                <w:sz w:val="24"/>
                <w:szCs w:val="24"/>
              </w:rPr>
            </w:pPr>
            <w:r w:rsidRPr="00391C8A">
              <w:rPr>
                <w:rFonts w:ascii="宋体" w:eastAsia="宋体" w:hAnsi="宋体" w:cs="宋体" w:hint="eastAsia"/>
                <w:color w:val="000000"/>
                <w:kern w:val="0"/>
                <w:sz w:val="24"/>
                <w:szCs w:val="24"/>
              </w:rPr>
              <w:t>10</w:t>
            </w:r>
          </w:p>
        </w:tc>
        <w:tc>
          <w:tcPr>
            <w:tcW w:w="1080" w:type="dxa"/>
            <w:tcBorders>
              <w:top w:val="nil"/>
              <w:left w:val="nil"/>
              <w:bottom w:val="single" w:sz="8" w:space="0" w:color="auto"/>
              <w:right w:val="single" w:sz="8" w:space="0" w:color="auto"/>
            </w:tcBorders>
            <w:shd w:val="clear" w:color="auto" w:fill="auto"/>
            <w:vAlign w:val="center"/>
            <w:hideMark/>
          </w:tcPr>
          <w:p w14:paraId="17719E52"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10</w:t>
            </w:r>
          </w:p>
        </w:tc>
        <w:tc>
          <w:tcPr>
            <w:tcW w:w="1080" w:type="dxa"/>
            <w:tcBorders>
              <w:top w:val="nil"/>
              <w:left w:val="nil"/>
              <w:bottom w:val="single" w:sz="8" w:space="0" w:color="auto"/>
              <w:right w:val="single" w:sz="8" w:space="0" w:color="auto"/>
            </w:tcBorders>
            <w:shd w:val="clear" w:color="auto" w:fill="auto"/>
            <w:vAlign w:val="center"/>
            <w:hideMark/>
          </w:tcPr>
          <w:p w14:paraId="7CD35D31"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10</w:t>
            </w:r>
          </w:p>
        </w:tc>
        <w:tc>
          <w:tcPr>
            <w:tcW w:w="1080" w:type="dxa"/>
            <w:tcBorders>
              <w:top w:val="nil"/>
              <w:left w:val="nil"/>
              <w:bottom w:val="single" w:sz="8" w:space="0" w:color="auto"/>
              <w:right w:val="single" w:sz="8" w:space="0" w:color="auto"/>
            </w:tcBorders>
            <w:shd w:val="clear" w:color="auto" w:fill="auto"/>
            <w:vAlign w:val="center"/>
            <w:hideMark/>
          </w:tcPr>
          <w:p w14:paraId="53AB23D9"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10</w:t>
            </w:r>
          </w:p>
        </w:tc>
      </w:tr>
      <w:tr w:rsidR="00391C8A" w:rsidRPr="00391C8A" w14:paraId="4F11A842" w14:textId="77777777" w:rsidTr="00391C8A">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61C4CB60" w14:textId="77777777" w:rsidR="00391C8A" w:rsidRPr="00391C8A" w:rsidRDefault="00391C8A" w:rsidP="00391C8A">
            <w:pPr>
              <w:widowControl/>
              <w:jc w:val="center"/>
              <w:rPr>
                <w:rFonts w:ascii="宋体" w:eastAsia="宋体" w:hAnsi="宋体" w:cs="宋体" w:hint="eastAsia"/>
                <w:color w:val="000000"/>
                <w:kern w:val="0"/>
                <w:sz w:val="24"/>
                <w:szCs w:val="24"/>
              </w:rPr>
            </w:pPr>
            <w:r w:rsidRPr="00391C8A">
              <w:rPr>
                <w:rFonts w:ascii="宋体" w:eastAsia="宋体" w:hAnsi="宋体" w:cs="宋体" w:hint="eastAsia"/>
                <w:color w:val="000000"/>
                <w:kern w:val="0"/>
                <w:sz w:val="24"/>
                <w:szCs w:val="24"/>
              </w:rPr>
              <w:t>2</w:t>
            </w:r>
          </w:p>
        </w:tc>
        <w:tc>
          <w:tcPr>
            <w:tcW w:w="1080" w:type="dxa"/>
            <w:tcBorders>
              <w:top w:val="nil"/>
              <w:left w:val="nil"/>
              <w:bottom w:val="single" w:sz="8" w:space="0" w:color="auto"/>
              <w:right w:val="single" w:sz="8" w:space="0" w:color="auto"/>
            </w:tcBorders>
            <w:shd w:val="clear" w:color="auto" w:fill="auto"/>
            <w:vAlign w:val="center"/>
            <w:hideMark/>
          </w:tcPr>
          <w:p w14:paraId="55BAFA37" w14:textId="77777777" w:rsidR="00391C8A" w:rsidRPr="00391C8A" w:rsidRDefault="00391C8A" w:rsidP="00391C8A">
            <w:pPr>
              <w:widowControl/>
              <w:jc w:val="center"/>
              <w:rPr>
                <w:rFonts w:ascii="宋体" w:eastAsia="宋体" w:hAnsi="宋体" w:cs="宋体" w:hint="eastAsia"/>
                <w:color w:val="000000"/>
                <w:kern w:val="0"/>
                <w:sz w:val="24"/>
                <w:szCs w:val="24"/>
              </w:rPr>
            </w:pPr>
            <w:r w:rsidRPr="00391C8A">
              <w:rPr>
                <w:rFonts w:ascii="宋体" w:eastAsia="宋体" w:hAnsi="宋体" w:cs="宋体" w:hint="eastAsia"/>
                <w:color w:val="000000"/>
                <w:kern w:val="0"/>
                <w:sz w:val="24"/>
                <w:szCs w:val="24"/>
              </w:rPr>
              <w:t>8</w:t>
            </w:r>
          </w:p>
        </w:tc>
        <w:tc>
          <w:tcPr>
            <w:tcW w:w="1080" w:type="dxa"/>
            <w:tcBorders>
              <w:top w:val="nil"/>
              <w:left w:val="nil"/>
              <w:bottom w:val="single" w:sz="8" w:space="0" w:color="auto"/>
              <w:right w:val="single" w:sz="8" w:space="0" w:color="auto"/>
            </w:tcBorders>
            <w:shd w:val="clear" w:color="auto" w:fill="auto"/>
            <w:vAlign w:val="center"/>
            <w:hideMark/>
          </w:tcPr>
          <w:p w14:paraId="011DEFBE"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16</w:t>
            </w:r>
          </w:p>
        </w:tc>
        <w:tc>
          <w:tcPr>
            <w:tcW w:w="1080" w:type="dxa"/>
            <w:tcBorders>
              <w:top w:val="nil"/>
              <w:left w:val="nil"/>
              <w:bottom w:val="single" w:sz="8" w:space="0" w:color="auto"/>
              <w:right w:val="single" w:sz="8" w:space="0" w:color="auto"/>
            </w:tcBorders>
            <w:shd w:val="clear" w:color="auto" w:fill="auto"/>
            <w:vAlign w:val="center"/>
            <w:hideMark/>
          </w:tcPr>
          <w:p w14:paraId="748304BE"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8</w:t>
            </w:r>
          </w:p>
        </w:tc>
        <w:tc>
          <w:tcPr>
            <w:tcW w:w="1080" w:type="dxa"/>
            <w:tcBorders>
              <w:top w:val="nil"/>
              <w:left w:val="nil"/>
              <w:bottom w:val="single" w:sz="8" w:space="0" w:color="auto"/>
              <w:right w:val="single" w:sz="8" w:space="0" w:color="auto"/>
            </w:tcBorders>
            <w:shd w:val="clear" w:color="auto" w:fill="auto"/>
            <w:vAlign w:val="center"/>
            <w:hideMark/>
          </w:tcPr>
          <w:p w14:paraId="6159DA1E"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6</w:t>
            </w:r>
          </w:p>
        </w:tc>
      </w:tr>
      <w:tr w:rsidR="00391C8A" w:rsidRPr="00391C8A" w14:paraId="46B031C3" w14:textId="77777777" w:rsidTr="00391C8A">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370D360" w14:textId="77777777" w:rsidR="00391C8A" w:rsidRPr="00391C8A" w:rsidRDefault="00391C8A" w:rsidP="00391C8A">
            <w:pPr>
              <w:widowControl/>
              <w:jc w:val="center"/>
              <w:rPr>
                <w:rFonts w:ascii="宋体" w:eastAsia="宋体" w:hAnsi="宋体" w:cs="宋体" w:hint="eastAsia"/>
                <w:color w:val="000000"/>
                <w:kern w:val="0"/>
                <w:sz w:val="24"/>
                <w:szCs w:val="24"/>
              </w:rPr>
            </w:pPr>
            <w:r w:rsidRPr="00391C8A">
              <w:rPr>
                <w:rFonts w:ascii="宋体" w:eastAsia="宋体" w:hAnsi="宋体" w:cs="宋体" w:hint="eastAsia"/>
                <w:color w:val="000000"/>
                <w:kern w:val="0"/>
                <w:sz w:val="24"/>
                <w:szCs w:val="24"/>
              </w:rPr>
              <w:t>3</w:t>
            </w:r>
          </w:p>
        </w:tc>
        <w:tc>
          <w:tcPr>
            <w:tcW w:w="1080" w:type="dxa"/>
            <w:tcBorders>
              <w:top w:val="nil"/>
              <w:left w:val="nil"/>
              <w:bottom w:val="single" w:sz="8" w:space="0" w:color="auto"/>
              <w:right w:val="single" w:sz="8" w:space="0" w:color="auto"/>
            </w:tcBorders>
            <w:shd w:val="clear" w:color="auto" w:fill="auto"/>
            <w:vAlign w:val="center"/>
            <w:hideMark/>
          </w:tcPr>
          <w:p w14:paraId="4A69FD30" w14:textId="77777777" w:rsidR="00391C8A" w:rsidRPr="00391C8A" w:rsidRDefault="00391C8A" w:rsidP="00391C8A">
            <w:pPr>
              <w:widowControl/>
              <w:jc w:val="center"/>
              <w:rPr>
                <w:rFonts w:ascii="宋体" w:eastAsia="宋体" w:hAnsi="宋体" w:cs="宋体" w:hint="eastAsia"/>
                <w:color w:val="000000"/>
                <w:kern w:val="0"/>
                <w:sz w:val="24"/>
                <w:szCs w:val="24"/>
              </w:rPr>
            </w:pPr>
            <w:r w:rsidRPr="00391C8A">
              <w:rPr>
                <w:rFonts w:ascii="宋体" w:eastAsia="宋体" w:hAnsi="宋体" w:cs="宋体" w:hint="eastAsia"/>
                <w:color w:val="000000"/>
                <w:kern w:val="0"/>
                <w:sz w:val="24"/>
                <w:szCs w:val="24"/>
              </w:rPr>
              <w:t>6</w:t>
            </w:r>
          </w:p>
        </w:tc>
        <w:tc>
          <w:tcPr>
            <w:tcW w:w="1080" w:type="dxa"/>
            <w:tcBorders>
              <w:top w:val="nil"/>
              <w:left w:val="nil"/>
              <w:bottom w:val="single" w:sz="8" w:space="0" w:color="auto"/>
              <w:right w:val="single" w:sz="8" w:space="0" w:color="auto"/>
            </w:tcBorders>
            <w:shd w:val="clear" w:color="auto" w:fill="auto"/>
            <w:vAlign w:val="center"/>
            <w:hideMark/>
          </w:tcPr>
          <w:p w14:paraId="5F230941"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18</w:t>
            </w:r>
          </w:p>
        </w:tc>
        <w:tc>
          <w:tcPr>
            <w:tcW w:w="1080" w:type="dxa"/>
            <w:tcBorders>
              <w:top w:val="nil"/>
              <w:left w:val="nil"/>
              <w:bottom w:val="single" w:sz="8" w:space="0" w:color="auto"/>
              <w:right w:val="single" w:sz="8" w:space="0" w:color="auto"/>
            </w:tcBorders>
            <w:shd w:val="clear" w:color="auto" w:fill="auto"/>
            <w:vAlign w:val="center"/>
            <w:hideMark/>
          </w:tcPr>
          <w:p w14:paraId="5E26F541"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6</w:t>
            </w:r>
          </w:p>
        </w:tc>
        <w:tc>
          <w:tcPr>
            <w:tcW w:w="1080" w:type="dxa"/>
            <w:tcBorders>
              <w:top w:val="nil"/>
              <w:left w:val="nil"/>
              <w:bottom w:val="single" w:sz="8" w:space="0" w:color="auto"/>
              <w:right w:val="single" w:sz="8" w:space="0" w:color="auto"/>
            </w:tcBorders>
            <w:shd w:val="clear" w:color="auto" w:fill="auto"/>
            <w:vAlign w:val="center"/>
            <w:hideMark/>
          </w:tcPr>
          <w:p w14:paraId="179B9502"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2</w:t>
            </w:r>
          </w:p>
        </w:tc>
      </w:tr>
      <w:tr w:rsidR="00391C8A" w:rsidRPr="00391C8A" w14:paraId="258CC89C" w14:textId="77777777" w:rsidTr="00391C8A">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071DCFB" w14:textId="77777777" w:rsidR="00391C8A" w:rsidRPr="00391C8A" w:rsidRDefault="00391C8A" w:rsidP="00391C8A">
            <w:pPr>
              <w:widowControl/>
              <w:jc w:val="center"/>
              <w:rPr>
                <w:rFonts w:ascii="宋体" w:eastAsia="宋体" w:hAnsi="宋体" w:cs="宋体" w:hint="eastAsia"/>
                <w:color w:val="000000"/>
                <w:kern w:val="0"/>
                <w:sz w:val="24"/>
                <w:szCs w:val="24"/>
              </w:rPr>
            </w:pPr>
            <w:r w:rsidRPr="00391C8A">
              <w:rPr>
                <w:rFonts w:ascii="宋体" w:eastAsia="宋体" w:hAnsi="宋体" w:cs="宋体" w:hint="eastAsia"/>
                <w:color w:val="000000"/>
                <w:kern w:val="0"/>
                <w:sz w:val="24"/>
                <w:szCs w:val="24"/>
              </w:rPr>
              <w:t>4</w:t>
            </w:r>
          </w:p>
        </w:tc>
        <w:tc>
          <w:tcPr>
            <w:tcW w:w="1080" w:type="dxa"/>
            <w:tcBorders>
              <w:top w:val="nil"/>
              <w:left w:val="nil"/>
              <w:bottom w:val="single" w:sz="8" w:space="0" w:color="auto"/>
              <w:right w:val="single" w:sz="8" w:space="0" w:color="auto"/>
            </w:tcBorders>
            <w:shd w:val="clear" w:color="auto" w:fill="auto"/>
            <w:vAlign w:val="center"/>
            <w:hideMark/>
          </w:tcPr>
          <w:p w14:paraId="5B376C8A" w14:textId="77777777" w:rsidR="00391C8A" w:rsidRPr="00391C8A" w:rsidRDefault="00391C8A" w:rsidP="00391C8A">
            <w:pPr>
              <w:widowControl/>
              <w:jc w:val="center"/>
              <w:rPr>
                <w:rFonts w:ascii="宋体" w:eastAsia="宋体" w:hAnsi="宋体" w:cs="宋体" w:hint="eastAsia"/>
                <w:color w:val="000000"/>
                <w:kern w:val="0"/>
                <w:sz w:val="24"/>
                <w:szCs w:val="24"/>
              </w:rPr>
            </w:pPr>
            <w:r w:rsidRPr="00391C8A">
              <w:rPr>
                <w:rFonts w:ascii="宋体" w:eastAsia="宋体" w:hAnsi="宋体" w:cs="宋体" w:hint="eastAsia"/>
                <w:color w:val="000000"/>
                <w:kern w:val="0"/>
                <w:sz w:val="24"/>
                <w:szCs w:val="24"/>
              </w:rPr>
              <w:t>4</w:t>
            </w:r>
          </w:p>
        </w:tc>
        <w:tc>
          <w:tcPr>
            <w:tcW w:w="1080" w:type="dxa"/>
            <w:tcBorders>
              <w:top w:val="nil"/>
              <w:left w:val="nil"/>
              <w:bottom w:val="single" w:sz="8" w:space="0" w:color="auto"/>
              <w:right w:val="single" w:sz="8" w:space="0" w:color="auto"/>
            </w:tcBorders>
            <w:shd w:val="clear" w:color="auto" w:fill="auto"/>
            <w:vAlign w:val="center"/>
            <w:hideMark/>
          </w:tcPr>
          <w:p w14:paraId="784BBE93"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16</w:t>
            </w:r>
          </w:p>
        </w:tc>
        <w:tc>
          <w:tcPr>
            <w:tcW w:w="1080" w:type="dxa"/>
            <w:tcBorders>
              <w:top w:val="nil"/>
              <w:left w:val="nil"/>
              <w:bottom w:val="single" w:sz="8" w:space="0" w:color="auto"/>
              <w:right w:val="single" w:sz="8" w:space="0" w:color="auto"/>
            </w:tcBorders>
            <w:shd w:val="clear" w:color="auto" w:fill="auto"/>
            <w:vAlign w:val="center"/>
            <w:hideMark/>
          </w:tcPr>
          <w:p w14:paraId="0CDB0272"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4</w:t>
            </w:r>
          </w:p>
        </w:tc>
        <w:tc>
          <w:tcPr>
            <w:tcW w:w="1080" w:type="dxa"/>
            <w:tcBorders>
              <w:top w:val="nil"/>
              <w:left w:val="nil"/>
              <w:bottom w:val="single" w:sz="8" w:space="0" w:color="auto"/>
              <w:right w:val="single" w:sz="8" w:space="0" w:color="auto"/>
            </w:tcBorders>
            <w:shd w:val="clear" w:color="auto" w:fill="auto"/>
            <w:vAlign w:val="center"/>
            <w:hideMark/>
          </w:tcPr>
          <w:p w14:paraId="48F97866"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-2</w:t>
            </w:r>
          </w:p>
        </w:tc>
      </w:tr>
      <w:tr w:rsidR="00391C8A" w:rsidRPr="00391C8A" w14:paraId="2D801EEB" w14:textId="77777777" w:rsidTr="00391C8A">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4F8BD33" w14:textId="77777777" w:rsidR="00391C8A" w:rsidRPr="00391C8A" w:rsidRDefault="00391C8A" w:rsidP="00391C8A">
            <w:pPr>
              <w:widowControl/>
              <w:jc w:val="center"/>
              <w:rPr>
                <w:rFonts w:ascii="宋体" w:eastAsia="宋体" w:hAnsi="宋体" w:cs="宋体" w:hint="eastAsia"/>
                <w:color w:val="000000"/>
                <w:kern w:val="0"/>
                <w:sz w:val="24"/>
                <w:szCs w:val="24"/>
              </w:rPr>
            </w:pPr>
            <w:r w:rsidRPr="00391C8A">
              <w:rPr>
                <w:rFonts w:ascii="宋体" w:eastAsia="宋体" w:hAnsi="宋体" w:cs="宋体" w:hint="eastAsia"/>
                <w:color w:val="000000"/>
                <w:kern w:val="0"/>
                <w:sz w:val="24"/>
                <w:szCs w:val="24"/>
              </w:rPr>
              <w:t>5</w:t>
            </w:r>
          </w:p>
        </w:tc>
        <w:tc>
          <w:tcPr>
            <w:tcW w:w="1080" w:type="dxa"/>
            <w:tcBorders>
              <w:top w:val="nil"/>
              <w:left w:val="nil"/>
              <w:bottom w:val="single" w:sz="8" w:space="0" w:color="auto"/>
              <w:right w:val="single" w:sz="8" w:space="0" w:color="auto"/>
            </w:tcBorders>
            <w:shd w:val="clear" w:color="auto" w:fill="auto"/>
            <w:vAlign w:val="center"/>
            <w:hideMark/>
          </w:tcPr>
          <w:p w14:paraId="757F0DAA" w14:textId="77777777" w:rsidR="00391C8A" w:rsidRPr="00391C8A" w:rsidRDefault="00391C8A" w:rsidP="00391C8A">
            <w:pPr>
              <w:widowControl/>
              <w:jc w:val="center"/>
              <w:rPr>
                <w:rFonts w:ascii="宋体" w:eastAsia="宋体" w:hAnsi="宋体" w:cs="宋体" w:hint="eastAsia"/>
                <w:color w:val="000000"/>
                <w:kern w:val="0"/>
                <w:sz w:val="24"/>
                <w:szCs w:val="24"/>
              </w:rPr>
            </w:pPr>
            <w:r w:rsidRPr="00391C8A">
              <w:rPr>
                <w:rFonts w:ascii="宋体" w:eastAsia="宋体" w:hAnsi="宋体" w:cs="宋体" w:hint="eastAsia"/>
                <w:color w:val="000000"/>
                <w:kern w:val="0"/>
                <w:sz w:val="24"/>
                <w:szCs w:val="24"/>
              </w:rPr>
              <w:t>2</w:t>
            </w:r>
          </w:p>
        </w:tc>
        <w:tc>
          <w:tcPr>
            <w:tcW w:w="1080" w:type="dxa"/>
            <w:tcBorders>
              <w:top w:val="nil"/>
              <w:left w:val="nil"/>
              <w:bottom w:val="single" w:sz="8" w:space="0" w:color="auto"/>
              <w:right w:val="single" w:sz="8" w:space="0" w:color="auto"/>
            </w:tcBorders>
            <w:shd w:val="clear" w:color="auto" w:fill="auto"/>
            <w:vAlign w:val="center"/>
            <w:hideMark/>
          </w:tcPr>
          <w:p w14:paraId="263C1F2E"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10</w:t>
            </w:r>
          </w:p>
        </w:tc>
        <w:tc>
          <w:tcPr>
            <w:tcW w:w="1080" w:type="dxa"/>
            <w:tcBorders>
              <w:top w:val="nil"/>
              <w:left w:val="nil"/>
              <w:bottom w:val="single" w:sz="8" w:space="0" w:color="auto"/>
              <w:right w:val="single" w:sz="8" w:space="0" w:color="auto"/>
            </w:tcBorders>
            <w:shd w:val="clear" w:color="auto" w:fill="auto"/>
            <w:vAlign w:val="center"/>
            <w:hideMark/>
          </w:tcPr>
          <w:p w14:paraId="6B84FB41"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2</w:t>
            </w:r>
          </w:p>
        </w:tc>
        <w:tc>
          <w:tcPr>
            <w:tcW w:w="1080" w:type="dxa"/>
            <w:tcBorders>
              <w:top w:val="nil"/>
              <w:left w:val="nil"/>
              <w:bottom w:val="single" w:sz="8" w:space="0" w:color="auto"/>
              <w:right w:val="single" w:sz="8" w:space="0" w:color="auto"/>
            </w:tcBorders>
            <w:shd w:val="clear" w:color="auto" w:fill="auto"/>
            <w:vAlign w:val="center"/>
            <w:hideMark/>
          </w:tcPr>
          <w:p w14:paraId="67A7DAC1" w14:textId="77777777" w:rsidR="00391C8A" w:rsidRPr="00391C8A" w:rsidRDefault="00391C8A" w:rsidP="00391C8A">
            <w:pPr>
              <w:widowControl/>
              <w:jc w:val="center"/>
              <w:rPr>
                <w:rFonts w:ascii="宋体" w:eastAsia="宋体" w:hAnsi="宋体" w:cs="宋体" w:hint="eastAsia"/>
                <w:color w:val="FF0000"/>
                <w:kern w:val="0"/>
                <w:sz w:val="24"/>
                <w:szCs w:val="24"/>
              </w:rPr>
            </w:pPr>
            <w:r w:rsidRPr="00391C8A">
              <w:rPr>
                <w:rFonts w:ascii="宋体" w:eastAsia="宋体" w:hAnsi="宋体" w:cs="宋体" w:hint="eastAsia"/>
                <w:color w:val="FF0000"/>
                <w:kern w:val="0"/>
                <w:sz w:val="24"/>
                <w:szCs w:val="24"/>
              </w:rPr>
              <w:t>-6</w:t>
            </w:r>
          </w:p>
        </w:tc>
      </w:tr>
    </w:tbl>
    <w:p w14:paraId="5899B213" w14:textId="38466FB7" w:rsidR="00391C8A" w:rsidRDefault="00391C8A" w:rsidP="00D06AF4">
      <w:pPr>
        <w:tabs>
          <w:tab w:val="left" w:pos="312"/>
        </w:tabs>
        <w:spacing w:line="360" w:lineRule="auto"/>
        <w:jc w:val="left"/>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3、</w:t>
      </w:r>
      <w:r w:rsidRPr="00391C8A">
        <w:rPr>
          <w:rFonts w:asciiTheme="majorEastAsia" w:eastAsiaTheme="majorEastAsia" w:hAnsiTheme="majorEastAsia" w:cstheme="majorEastAsia" w:hint="eastAsia"/>
          <w:sz w:val="24"/>
          <w:szCs w:val="28"/>
        </w:rPr>
        <w:t>应该。由于生产</w:t>
      </w:r>
      <w:r>
        <w:rPr>
          <w:rFonts w:asciiTheme="majorEastAsia" w:eastAsiaTheme="majorEastAsia" w:hAnsiTheme="majorEastAsia" w:cstheme="majorEastAsia" w:hint="eastAsia"/>
          <w:sz w:val="24"/>
          <w:szCs w:val="28"/>
        </w:rPr>
        <w:t>电脑</w:t>
      </w:r>
      <w:r w:rsidRPr="00391C8A">
        <w:rPr>
          <w:rFonts w:asciiTheme="majorEastAsia" w:eastAsiaTheme="majorEastAsia" w:hAnsiTheme="majorEastAsia" w:cstheme="majorEastAsia" w:hint="eastAsia"/>
          <w:sz w:val="24"/>
          <w:szCs w:val="28"/>
        </w:rPr>
        <w:t>的边际成本=</w:t>
      </w:r>
      <w:r>
        <w:rPr>
          <w:rFonts w:asciiTheme="majorEastAsia" w:eastAsiaTheme="majorEastAsia" w:hAnsiTheme="majorEastAsia" w:cstheme="majorEastAsia"/>
          <w:sz w:val="24"/>
          <w:szCs w:val="28"/>
        </w:rPr>
        <w:t>30</w:t>
      </w:r>
      <w:r w:rsidRPr="00391C8A">
        <w:rPr>
          <w:rFonts w:asciiTheme="majorEastAsia" w:eastAsiaTheme="majorEastAsia" w:hAnsiTheme="majorEastAsia" w:cstheme="majorEastAsia" w:hint="eastAsia"/>
          <w:sz w:val="24"/>
          <w:szCs w:val="28"/>
        </w:rPr>
        <w:t>01×</w:t>
      </w:r>
      <w:r>
        <w:rPr>
          <w:rFonts w:asciiTheme="majorEastAsia" w:eastAsiaTheme="majorEastAsia" w:hAnsiTheme="majorEastAsia" w:cstheme="majorEastAsia" w:hint="eastAsia"/>
          <w:sz w:val="24"/>
          <w:szCs w:val="28"/>
        </w:rPr>
        <w:t>2</w:t>
      </w:r>
      <w:r w:rsidRPr="00391C8A">
        <w:rPr>
          <w:rFonts w:asciiTheme="majorEastAsia" w:eastAsiaTheme="majorEastAsia" w:hAnsiTheme="majorEastAsia" w:cstheme="majorEastAsia" w:hint="eastAsia"/>
          <w:sz w:val="24"/>
          <w:szCs w:val="28"/>
        </w:rPr>
        <w:t>0</w:t>
      </w:r>
      <w:r w:rsidR="00B66EF2">
        <w:rPr>
          <w:rFonts w:asciiTheme="majorEastAsia" w:eastAsiaTheme="majorEastAsia" w:hAnsiTheme="majorEastAsia" w:cstheme="majorEastAsia"/>
          <w:sz w:val="24"/>
          <w:szCs w:val="28"/>
        </w:rPr>
        <w:t>1</w:t>
      </w:r>
      <w:r w:rsidRPr="00391C8A">
        <w:rPr>
          <w:rFonts w:asciiTheme="majorEastAsia" w:eastAsiaTheme="majorEastAsia" w:hAnsiTheme="majorEastAsia" w:cstheme="majorEastAsia" w:hint="eastAsia"/>
          <w:sz w:val="24"/>
          <w:szCs w:val="28"/>
        </w:rPr>
        <w:t>-</w:t>
      </w:r>
      <w:r>
        <w:rPr>
          <w:rFonts w:asciiTheme="majorEastAsia" w:eastAsiaTheme="majorEastAsia" w:hAnsiTheme="majorEastAsia" w:cstheme="majorEastAsia"/>
          <w:sz w:val="24"/>
          <w:szCs w:val="28"/>
        </w:rPr>
        <w:t>30</w:t>
      </w:r>
      <w:r w:rsidRPr="00391C8A">
        <w:rPr>
          <w:rFonts w:asciiTheme="majorEastAsia" w:eastAsiaTheme="majorEastAsia" w:hAnsiTheme="majorEastAsia" w:cstheme="majorEastAsia" w:hint="eastAsia"/>
          <w:sz w:val="24"/>
          <w:szCs w:val="28"/>
        </w:rPr>
        <w:t>00×</w:t>
      </w:r>
      <w:r>
        <w:rPr>
          <w:rFonts w:asciiTheme="majorEastAsia" w:eastAsiaTheme="majorEastAsia" w:hAnsiTheme="majorEastAsia" w:cstheme="majorEastAsia" w:hint="eastAsia"/>
          <w:sz w:val="24"/>
          <w:szCs w:val="28"/>
        </w:rPr>
        <w:t>2</w:t>
      </w:r>
      <w:r w:rsidRPr="00391C8A">
        <w:rPr>
          <w:rFonts w:asciiTheme="majorEastAsia" w:eastAsiaTheme="majorEastAsia" w:hAnsiTheme="majorEastAsia" w:cstheme="majorEastAsia" w:hint="eastAsia"/>
          <w:sz w:val="24"/>
          <w:szCs w:val="28"/>
        </w:rPr>
        <w:t>00=</w:t>
      </w:r>
      <w:r w:rsidR="00B66EF2">
        <w:rPr>
          <w:rFonts w:asciiTheme="majorEastAsia" w:eastAsiaTheme="majorEastAsia" w:hAnsiTheme="majorEastAsia" w:cstheme="majorEastAsia"/>
          <w:sz w:val="24"/>
          <w:szCs w:val="28"/>
        </w:rPr>
        <w:t>3000</w:t>
      </w:r>
      <w:r w:rsidRPr="00391C8A">
        <w:rPr>
          <w:rFonts w:asciiTheme="majorEastAsia" w:eastAsiaTheme="majorEastAsia" w:hAnsiTheme="majorEastAsia" w:cstheme="majorEastAsia" w:hint="eastAsia"/>
          <w:sz w:val="24"/>
          <w:szCs w:val="28"/>
        </w:rPr>
        <w:t>元，而边际收益为</w:t>
      </w:r>
      <w:r w:rsidR="00B66EF2">
        <w:rPr>
          <w:rFonts w:asciiTheme="majorEastAsia" w:eastAsiaTheme="majorEastAsia" w:hAnsiTheme="majorEastAsia" w:cstheme="majorEastAsia"/>
          <w:sz w:val="24"/>
          <w:szCs w:val="28"/>
        </w:rPr>
        <w:t>310</w:t>
      </w:r>
      <w:r w:rsidRPr="00391C8A">
        <w:rPr>
          <w:rFonts w:asciiTheme="majorEastAsia" w:eastAsiaTheme="majorEastAsia" w:hAnsiTheme="majorEastAsia" w:cstheme="majorEastAsia" w:hint="eastAsia"/>
          <w:sz w:val="24"/>
          <w:szCs w:val="28"/>
        </w:rPr>
        <w:t>0元，边际收益</w:t>
      </w:r>
      <w:r w:rsidR="00B66EF2">
        <w:rPr>
          <w:rFonts w:asciiTheme="majorEastAsia" w:eastAsiaTheme="majorEastAsia" w:hAnsiTheme="majorEastAsia" w:cstheme="majorEastAsia" w:hint="eastAsia"/>
          <w:sz w:val="24"/>
          <w:szCs w:val="28"/>
        </w:rPr>
        <w:t>大</w:t>
      </w:r>
      <w:r w:rsidRPr="00391C8A">
        <w:rPr>
          <w:rFonts w:asciiTheme="majorEastAsia" w:eastAsiaTheme="majorEastAsia" w:hAnsiTheme="majorEastAsia" w:cstheme="majorEastAsia" w:hint="eastAsia"/>
          <w:sz w:val="24"/>
          <w:szCs w:val="28"/>
        </w:rPr>
        <w:t>于边际成本，所以应该接受他的要求。</w:t>
      </w:r>
    </w:p>
    <w:p w14:paraId="1825461F" w14:textId="77777777" w:rsidR="00680F9B" w:rsidRPr="00680F9B" w:rsidRDefault="00B66EF2" w:rsidP="00680F9B">
      <w:pPr>
        <w:tabs>
          <w:tab w:val="left" w:pos="312"/>
        </w:tabs>
        <w:spacing w:line="360" w:lineRule="auto"/>
        <w:jc w:val="left"/>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4、</w:t>
      </w:r>
      <w:r w:rsidR="00680F9B" w:rsidRPr="00680F9B">
        <w:rPr>
          <w:rFonts w:asciiTheme="majorEastAsia" w:eastAsiaTheme="majorEastAsia" w:hAnsiTheme="majorEastAsia" w:cstheme="majorEastAsia" w:hint="eastAsia"/>
          <w:sz w:val="24"/>
          <w:szCs w:val="28"/>
        </w:rPr>
        <w:t>三家企业的长期平均总成本表</w:t>
      </w:r>
      <w:r w:rsidR="00680F9B" w:rsidRPr="00680F9B">
        <w:rPr>
          <w:rFonts w:asciiTheme="majorEastAsia" w:eastAsiaTheme="majorEastAsia" w:hAnsiTheme="majorEastAsia" w:cstheme="majorEastAsia"/>
          <w:sz w:val="24"/>
          <w:szCs w:val="28"/>
        </w:rPr>
        <w:t>  </w:t>
      </w:r>
    </w:p>
    <w:tbl>
      <w:tblPr>
        <w:tblStyle w:val="a3"/>
        <w:tblW w:w="0" w:type="auto"/>
        <w:tblLook w:val="04A0" w:firstRow="1" w:lastRow="0" w:firstColumn="1" w:lastColumn="0" w:noHBand="0" w:noVBand="1"/>
      </w:tblPr>
      <w:tblGrid>
        <w:gridCol w:w="1052"/>
        <w:gridCol w:w="1052"/>
        <w:gridCol w:w="1051"/>
        <w:gridCol w:w="1051"/>
        <w:gridCol w:w="1107"/>
        <w:gridCol w:w="1051"/>
        <w:gridCol w:w="1051"/>
        <w:gridCol w:w="1107"/>
      </w:tblGrid>
      <w:tr w:rsidR="00680F9B" w:rsidRPr="00680F9B" w14:paraId="7FEDAC11" w14:textId="77777777" w:rsidTr="00483714">
        <w:tc>
          <w:tcPr>
            <w:tcW w:w="1231" w:type="dxa"/>
          </w:tcPr>
          <w:p w14:paraId="49D3678B"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bCs/>
                <w:sz w:val="24"/>
                <w:szCs w:val="21"/>
              </w:rPr>
              <w:lastRenderedPageBreak/>
              <w:t>产量</w:t>
            </w:r>
          </w:p>
        </w:tc>
        <w:tc>
          <w:tcPr>
            <w:tcW w:w="1231" w:type="dxa"/>
          </w:tcPr>
          <w:p w14:paraId="4E380A20"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w:t>
            </w:r>
          </w:p>
        </w:tc>
        <w:tc>
          <w:tcPr>
            <w:tcW w:w="1232" w:type="dxa"/>
          </w:tcPr>
          <w:p w14:paraId="56E9442B"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2</w:t>
            </w:r>
          </w:p>
        </w:tc>
        <w:tc>
          <w:tcPr>
            <w:tcW w:w="1232" w:type="dxa"/>
          </w:tcPr>
          <w:p w14:paraId="4DE8F798"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3</w:t>
            </w:r>
          </w:p>
        </w:tc>
        <w:tc>
          <w:tcPr>
            <w:tcW w:w="1232" w:type="dxa"/>
          </w:tcPr>
          <w:p w14:paraId="7D6F511D"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4</w:t>
            </w:r>
          </w:p>
        </w:tc>
        <w:tc>
          <w:tcPr>
            <w:tcW w:w="1232" w:type="dxa"/>
          </w:tcPr>
          <w:p w14:paraId="3287D001"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5</w:t>
            </w:r>
          </w:p>
        </w:tc>
        <w:tc>
          <w:tcPr>
            <w:tcW w:w="1232" w:type="dxa"/>
          </w:tcPr>
          <w:p w14:paraId="1F43839E"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6</w:t>
            </w:r>
          </w:p>
        </w:tc>
        <w:tc>
          <w:tcPr>
            <w:tcW w:w="1232" w:type="dxa"/>
          </w:tcPr>
          <w:p w14:paraId="7C1D0249"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7</w:t>
            </w:r>
          </w:p>
        </w:tc>
      </w:tr>
      <w:tr w:rsidR="00680F9B" w:rsidRPr="00680F9B" w14:paraId="2B62E62E" w14:textId="77777777" w:rsidTr="00483714">
        <w:tc>
          <w:tcPr>
            <w:tcW w:w="1231" w:type="dxa"/>
          </w:tcPr>
          <w:p w14:paraId="5BEF0AA0"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bCs/>
                <w:sz w:val="24"/>
                <w:szCs w:val="21"/>
              </w:rPr>
              <w:t>企业</w:t>
            </w:r>
            <w:r w:rsidRPr="00680F9B">
              <w:rPr>
                <w:rFonts w:ascii="宋体" w:hAnsi="宋体" w:hint="eastAsia"/>
                <w:bCs/>
                <w:sz w:val="24"/>
                <w:szCs w:val="21"/>
              </w:rPr>
              <w:t>A</w:t>
            </w:r>
          </w:p>
        </w:tc>
        <w:tc>
          <w:tcPr>
            <w:tcW w:w="1231" w:type="dxa"/>
          </w:tcPr>
          <w:p w14:paraId="7C777F1A"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60</w:t>
            </w:r>
          </w:p>
        </w:tc>
        <w:tc>
          <w:tcPr>
            <w:tcW w:w="1232" w:type="dxa"/>
          </w:tcPr>
          <w:p w14:paraId="0F5406A1"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35</w:t>
            </w:r>
          </w:p>
        </w:tc>
        <w:tc>
          <w:tcPr>
            <w:tcW w:w="1232" w:type="dxa"/>
          </w:tcPr>
          <w:p w14:paraId="258EFD78"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27</w:t>
            </w:r>
          </w:p>
        </w:tc>
        <w:tc>
          <w:tcPr>
            <w:tcW w:w="1232" w:type="dxa"/>
          </w:tcPr>
          <w:p w14:paraId="799EBA29"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22.5</w:t>
            </w:r>
          </w:p>
        </w:tc>
        <w:tc>
          <w:tcPr>
            <w:tcW w:w="1232" w:type="dxa"/>
          </w:tcPr>
          <w:p w14:paraId="5958A15E"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20</w:t>
            </w:r>
          </w:p>
        </w:tc>
        <w:tc>
          <w:tcPr>
            <w:tcW w:w="1232" w:type="dxa"/>
          </w:tcPr>
          <w:p w14:paraId="38337156"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18</w:t>
            </w:r>
          </w:p>
        </w:tc>
        <w:tc>
          <w:tcPr>
            <w:tcW w:w="1232" w:type="dxa"/>
          </w:tcPr>
          <w:p w14:paraId="288FB015"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17</w:t>
            </w:r>
          </w:p>
        </w:tc>
      </w:tr>
      <w:tr w:rsidR="00680F9B" w:rsidRPr="00680F9B" w14:paraId="594D7751" w14:textId="77777777" w:rsidTr="00483714">
        <w:tc>
          <w:tcPr>
            <w:tcW w:w="1231" w:type="dxa"/>
          </w:tcPr>
          <w:p w14:paraId="0C25304E"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bCs/>
                <w:sz w:val="24"/>
                <w:szCs w:val="21"/>
              </w:rPr>
              <w:t>企业</w:t>
            </w:r>
            <w:r w:rsidRPr="00680F9B">
              <w:rPr>
                <w:rFonts w:ascii="宋体" w:hAnsi="宋体" w:hint="eastAsia"/>
                <w:bCs/>
                <w:sz w:val="24"/>
                <w:szCs w:val="21"/>
              </w:rPr>
              <w:t>B</w:t>
            </w:r>
          </w:p>
        </w:tc>
        <w:tc>
          <w:tcPr>
            <w:tcW w:w="1231" w:type="dxa"/>
          </w:tcPr>
          <w:p w14:paraId="09BADFA7"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11</w:t>
            </w:r>
          </w:p>
        </w:tc>
        <w:tc>
          <w:tcPr>
            <w:tcW w:w="1232" w:type="dxa"/>
          </w:tcPr>
          <w:p w14:paraId="6122CFCD"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12</w:t>
            </w:r>
          </w:p>
        </w:tc>
        <w:tc>
          <w:tcPr>
            <w:tcW w:w="1232" w:type="dxa"/>
          </w:tcPr>
          <w:p w14:paraId="0F8AC5EA"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13</w:t>
            </w:r>
          </w:p>
        </w:tc>
        <w:tc>
          <w:tcPr>
            <w:tcW w:w="1232" w:type="dxa"/>
          </w:tcPr>
          <w:p w14:paraId="59D75EB3"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14</w:t>
            </w:r>
          </w:p>
        </w:tc>
        <w:tc>
          <w:tcPr>
            <w:tcW w:w="1232" w:type="dxa"/>
          </w:tcPr>
          <w:p w14:paraId="3658D7D0"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15</w:t>
            </w:r>
          </w:p>
        </w:tc>
        <w:tc>
          <w:tcPr>
            <w:tcW w:w="1232" w:type="dxa"/>
          </w:tcPr>
          <w:p w14:paraId="095C17CA"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16</w:t>
            </w:r>
          </w:p>
        </w:tc>
        <w:tc>
          <w:tcPr>
            <w:tcW w:w="1232" w:type="dxa"/>
          </w:tcPr>
          <w:p w14:paraId="2D094FF7"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17</w:t>
            </w:r>
          </w:p>
        </w:tc>
      </w:tr>
      <w:tr w:rsidR="00680F9B" w:rsidRPr="00680F9B" w14:paraId="48426FE7" w14:textId="77777777" w:rsidTr="00483714">
        <w:tc>
          <w:tcPr>
            <w:tcW w:w="1231" w:type="dxa"/>
          </w:tcPr>
          <w:p w14:paraId="0BE74E4C"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bCs/>
                <w:sz w:val="24"/>
                <w:szCs w:val="21"/>
              </w:rPr>
              <w:t>企业</w:t>
            </w:r>
            <w:r w:rsidRPr="00680F9B">
              <w:rPr>
                <w:rFonts w:ascii="宋体" w:hAnsi="宋体" w:hint="eastAsia"/>
                <w:bCs/>
                <w:sz w:val="24"/>
                <w:szCs w:val="21"/>
              </w:rPr>
              <w:t>C</w:t>
            </w:r>
          </w:p>
        </w:tc>
        <w:tc>
          <w:tcPr>
            <w:tcW w:w="1231" w:type="dxa"/>
          </w:tcPr>
          <w:p w14:paraId="43B3745A"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21</w:t>
            </w:r>
          </w:p>
        </w:tc>
        <w:tc>
          <w:tcPr>
            <w:tcW w:w="1232" w:type="dxa"/>
          </w:tcPr>
          <w:p w14:paraId="56838A1E"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17</w:t>
            </w:r>
          </w:p>
        </w:tc>
        <w:tc>
          <w:tcPr>
            <w:tcW w:w="1232" w:type="dxa"/>
          </w:tcPr>
          <w:p w14:paraId="0F56908B"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16</w:t>
            </w:r>
          </w:p>
        </w:tc>
        <w:tc>
          <w:tcPr>
            <w:tcW w:w="1232" w:type="dxa"/>
          </w:tcPr>
          <w:p w14:paraId="06F3F0B4"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16.5</w:t>
            </w:r>
          </w:p>
        </w:tc>
        <w:tc>
          <w:tcPr>
            <w:tcW w:w="1232" w:type="dxa"/>
          </w:tcPr>
          <w:p w14:paraId="5765D273"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17</w:t>
            </w:r>
          </w:p>
        </w:tc>
        <w:tc>
          <w:tcPr>
            <w:tcW w:w="1232" w:type="dxa"/>
          </w:tcPr>
          <w:p w14:paraId="7847744B"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18</w:t>
            </w:r>
          </w:p>
        </w:tc>
        <w:tc>
          <w:tcPr>
            <w:tcW w:w="1232" w:type="dxa"/>
          </w:tcPr>
          <w:p w14:paraId="68455E60" w14:textId="77777777" w:rsidR="00680F9B" w:rsidRPr="00680F9B" w:rsidRDefault="00680F9B" w:rsidP="00483714">
            <w:pPr>
              <w:spacing w:line="360" w:lineRule="auto"/>
              <w:jc w:val="center"/>
              <w:textAlignment w:val="top"/>
              <w:rPr>
                <w:rFonts w:ascii="宋体" w:hAnsi="宋体"/>
                <w:bCs/>
                <w:sz w:val="24"/>
                <w:szCs w:val="21"/>
              </w:rPr>
            </w:pPr>
            <w:r w:rsidRPr="00680F9B">
              <w:rPr>
                <w:rFonts w:ascii="宋体" w:hAnsi="宋体" w:hint="eastAsia"/>
                <w:bCs/>
                <w:sz w:val="24"/>
                <w:szCs w:val="21"/>
              </w:rPr>
              <w:t>18.4</w:t>
            </w:r>
          </w:p>
        </w:tc>
      </w:tr>
    </w:tbl>
    <w:p w14:paraId="67933550" w14:textId="77777777" w:rsidR="00680F9B" w:rsidRPr="00680F9B" w:rsidRDefault="00680F9B" w:rsidP="00680F9B">
      <w:pPr>
        <w:tabs>
          <w:tab w:val="left" w:pos="312"/>
        </w:tabs>
        <w:spacing w:line="360" w:lineRule="auto"/>
        <w:jc w:val="left"/>
        <w:rPr>
          <w:rFonts w:asciiTheme="majorEastAsia" w:eastAsiaTheme="majorEastAsia" w:hAnsiTheme="majorEastAsia" w:cstheme="majorEastAsia"/>
          <w:sz w:val="24"/>
          <w:szCs w:val="28"/>
        </w:rPr>
      </w:pPr>
    </w:p>
    <w:p w14:paraId="10C627CA" w14:textId="77777777" w:rsidR="00680F9B" w:rsidRDefault="00680F9B" w:rsidP="00680F9B">
      <w:pPr>
        <w:tabs>
          <w:tab w:val="left" w:pos="312"/>
        </w:tabs>
        <w:spacing w:line="360" w:lineRule="auto"/>
        <w:ind w:firstLineChars="200" w:firstLine="480"/>
        <w:jc w:val="left"/>
        <w:rPr>
          <w:rFonts w:asciiTheme="majorEastAsia" w:eastAsiaTheme="majorEastAsia" w:hAnsiTheme="majorEastAsia" w:cstheme="majorEastAsia"/>
          <w:sz w:val="24"/>
          <w:szCs w:val="28"/>
        </w:rPr>
      </w:pPr>
      <w:r w:rsidRPr="00680F9B">
        <w:rPr>
          <w:rFonts w:asciiTheme="majorEastAsia" w:eastAsiaTheme="majorEastAsia" w:hAnsiTheme="majorEastAsia" w:cstheme="majorEastAsia" w:hint="eastAsia"/>
          <w:sz w:val="24"/>
          <w:szCs w:val="28"/>
        </w:rPr>
        <w:t>企业</w:t>
      </w:r>
      <w:r w:rsidRPr="00680F9B">
        <w:rPr>
          <w:rFonts w:asciiTheme="majorEastAsia" w:eastAsiaTheme="majorEastAsia" w:hAnsiTheme="majorEastAsia" w:cstheme="majorEastAsia"/>
          <w:sz w:val="24"/>
          <w:szCs w:val="28"/>
        </w:rPr>
        <w:t>A </w:t>
      </w:r>
      <w:r w:rsidRPr="00680F9B">
        <w:rPr>
          <w:rFonts w:asciiTheme="majorEastAsia" w:eastAsiaTheme="majorEastAsia" w:hAnsiTheme="majorEastAsia" w:cstheme="majorEastAsia" w:hint="eastAsia"/>
          <w:sz w:val="24"/>
          <w:szCs w:val="28"/>
        </w:rPr>
        <w:t>处于规模经济。因为随着产量增加，它的长期平均总成本下降。</w:t>
      </w:r>
      <w:r w:rsidRPr="00680F9B">
        <w:rPr>
          <w:rFonts w:asciiTheme="majorEastAsia" w:eastAsiaTheme="majorEastAsia" w:hAnsiTheme="majorEastAsia" w:cstheme="majorEastAsia"/>
          <w:sz w:val="24"/>
          <w:szCs w:val="28"/>
        </w:rPr>
        <w:t> </w:t>
      </w:r>
    </w:p>
    <w:p w14:paraId="15713CD8" w14:textId="5B0CAFEE" w:rsidR="00680F9B" w:rsidRPr="00680F9B" w:rsidRDefault="00680F9B" w:rsidP="00680F9B">
      <w:pPr>
        <w:tabs>
          <w:tab w:val="left" w:pos="312"/>
        </w:tabs>
        <w:spacing w:line="360" w:lineRule="auto"/>
        <w:ind w:firstLineChars="200" w:firstLine="480"/>
        <w:jc w:val="left"/>
        <w:rPr>
          <w:rFonts w:asciiTheme="majorEastAsia" w:eastAsiaTheme="majorEastAsia" w:hAnsiTheme="majorEastAsia" w:cstheme="majorEastAsia"/>
          <w:sz w:val="24"/>
          <w:szCs w:val="28"/>
        </w:rPr>
      </w:pPr>
      <w:r w:rsidRPr="00680F9B">
        <w:rPr>
          <w:rFonts w:asciiTheme="majorEastAsia" w:eastAsiaTheme="majorEastAsia" w:hAnsiTheme="majorEastAsia" w:cstheme="majorEastAsia"/>
          <w:sz w:val="24"/>
          <w:szCs w:val="28"/>
        </w:rPr>
        <w:t> </w:t>
      </w:r>
      <w:r w:rsidRPr="00680F9B">
        <w:rPr>
          <w:rFonts w:asciiTheme="majorEastAsia" w:eastAsiaTheme="majorEastAsia" w:hAnsiTheme="majorEastAsia" w:cstheme="majorEastAsia" w:hint="eastAsia"/>
          <w:sz w:val="24"/>
          <w:szCs w:val="28"/>
        </w:rPr>
        <w:t>企业</w:t>
      </w:r>
      <w:r w:rsidRPr="00680F9B">
        <w:rPr>
          <w:rFonts w:asciiTheme="majorEastAsia" w:eastAsiaTheme="majorEastAsia" w:hAnsiTheme="majorEastAsia" w:cstheme="majorEastAsia"/>
          <w:sz w:val="24"/>
          <w:szCs w:val="28"/>
        </w:rPr>
        <w:t>B </w:t>
      </w:r>
      <w:r w:rsidRPr="00680F9B">
        <w:rPr>
          <w:rFonts w:asciiTheme="majorEastAsia" w:eastAsiaTheme="majorEastAsia" w:hAnsiTheme="majorEastAsia" w:cstheme="majorEastAsia" w:hint="eastAsia"/>
          <w:sz w:val="24"/>
          <w:szCs w:val="28"/>
        </w:rPr>
        <w:t>处于规模不经济。因为它的长期平均总成本随产量增加而增加。</w:t>
      </w:r>
      <w:r w:rsidRPr="00680F9B">
        <w:rPr>
          <w:rFonts w:asciiTheme="majorEastAsia" w:eastAsiaTheme="majorEastAsia" w:hAnsiTheme="majorEastAsia" w:cstheme="majorEastAsia"/>
          <w:sz w:val="24"/>
          <w:szCs w:val="28"/>
        </w:rPr>
        <w:t>  </w:t>
      </w:r>
    </w:p>
    <w:p w14:paraId="013895BA" w14:textId="3437EAD5" w:rsidR="00B66EF2" w:rsidRDefault="00680F9B" w:rsidP="00680F9B">
      <w:pPr>
        <w:tabs>
          <w:tab w:val="left" w:pos="312"/>
        </w:tabs>
        <w:spacing w:line="360" w:lineRule="auto"/>
        <w:ind w:firstLineChars="200" w:firstLine="480"/>
        <w:jc w:val="left"/>
        <w:rPr>
          <w:rFonts w:asciiTheme="majorEastAsia" w:eastAsiaTheme="majorEastAsia" w:hAnsiTheme="majorEastAsia" w:cstheme="majorEastAsia" w:hint="eastAsia"/>
          <w:sz w:val="24"/>
          <w:szCs w:val="28"/>
        </w:rPr>
      </w:pPr>
      <w:r w:rsidRPr="00680F9B">
        <w:rPr>
          <w:rFonts w:asciiTheme="majorEastAsia" w:eastAsiaTheme="majorEastAsia" w:hAnsiTheme="majorEastAsia" w:cstheme="majorEastAsia" w:hint="eastAsia"/>
          <w:sz w:val="24"/>
          <w:szCs w:val="28"/>
        </w:rPr>
        <w:t>企业</w:t>
      </w:r>
      <w:r w:rsidRPr="00680F9B">
        <w:rPr>
          <w:rFonts w:asciiTheme="majorEastAsia" w:eastAsiaTheme="majorEastAsia" w:hAnsiTheme="majorEastAsia" w:cstheme="majorEastAsia"/>
          <w:sz w:val="24"/>
          <w:szCs w:val="28"/>
        </w:rPr>
        <w:t>C </w:t>
      </w:r>
      <w:r w:rsidRPr="00680F9B">
        <w:rPr>
          <w:rFonts w:asciiTheme="majorEastAsia" w:eastAsiaTheme="majorEastAsia" w:hAnsiTheme="majorEastAsia" w:cstheme="majorEastAsia" w:hint="eastAsia"/>
          <w:sz w:val="24"/>
          <w:szCs w:val="28"/>
        </w:rPr>
        <w:t>先是处于规模经济，随着产量增加，它又进入了规模不经济。因为生产</w:t>
      </w:r>
      <w:r w:rsidRPr="00680F9B">
        <w:rPr>
          <w:rFonts w:asciiTheme="majorEastAsia" w:eastAsiaTheme="majorEastAsia" w:hAnsiTheme="majorEastAsia" w:cstheme="majorEastAsia"/>
          <w:sz w:val="24"/>
          <w:szCs w:val="28"/>
        </w:rPr>
        <w:t>3 </w:t>
      </w:r>
      <w:r w:rsidRPr="00680F9B">
        <w:rPr>
          <w:rFonts w:asciiTheme="majorEastAsia" w:eastAsiaTheme="majorEastAsia" w:hAnsiTheme="majorEastAsia" w:cstheme="majorEastAsia" w:hint="eastAsia"/>
          <w:sz w:val="24"/>
          <w:szCs w:val="28"/>
        </w:rPr>
        <w:t>单位产量之前，它的长期平均总成本随着产量增加而减少，当生产第</w:t>
      </w:r>
      <w:r w:rsidRPr="00680F9B">
        <w:rPr>
          <w:rFonts w:asciiTheme="majorEastAsia" w:eastAsiaTheme="majorEastAsia" w:hAnsiTheme="majorEastAsia" w:cstheme="majorEastAsia"/>
          <w:sz w:val="24"/>
          <w:szCs w:val="28"/>
        </w:rPr>
        <w:t>4 </w:t>
      </w:r>
      <w:r w:rsidRPr="00680F9B">
        <w:rPr>
          <w:rFonts w:asciiTheme="majorEastAsia" w:eastAsiaTheme="majorEastAsia" w:hAnsiTheme="majorEastAsia" w:cstheme="majorEastAsia" w:hint="eastAsia"/>
          <w:sz w:val="24"/>
          <w:szCs w:val="28"/>
        </w:rPr>
        <w:t>单位产量时，它的长期平均总成本随产量增加而增加。</w:t>
      </w:r>
    </w:p>
    <w:p w14:paraId="5C3FF71F" w14:textId="77777777" w:rsidR="00391C8A" w:rsidRDefault="00391C8A" w:rsidP="00D06AF4">
      <w:pPr>
        <w:tabs>
          <w:tab w:val="left" w:pos="312"/>
        </w:tabs>
        <w:spacing w:line="360" w:lineRule="auto"/>
        <w:jc w:val="left"/>
        <w:rPr>
          <w:rFonts w:asciiTheme="majorEastAsia" w:eastAsiaTheme="majorEastAsia" w:hAnsiTheme="majorEastAsia" w:cstheme="majorEastAsia" w:hint="eastAsia"/>
          <w:sz w:val="24"/>
          <w:szCs w:val="28"/>
        </w:rPr>
      </w:pPr>
    </w:p>
    <w:p w14:paraId="307B90CE" w14:textId="0F6EFAF7" w:rsidR="000940CA" w:rsidRDefault="000940CA">
      <w:pPr>
        <w:widowControl/>
        <w:jc w:val="left"/>
        <w:rPr>
          <w:rFonts w:asciiTheme="majorEastAsia" w:eastAsiaTheme="majorEastAsia" w:hAnsiTheme="majorEastAsia" w:cstheme="majorEastAsia"/>
          <w:sz w:val="24"/>
          <w:szCs w:val="28"/>
        </w:rPr>
      </w:pPr>
      <w:r>
        <w:rPr>
          <w:rFonts w:asciiTheme="majorEastAsia" w:eastAsiaTheme="majorEastAsia" w:hAnsiTheme="majorEastAsia" w:cstheme="majorEastAsia"/>
          <w:sz w:val="24"/>
          <w:szCs w:val="28"/>
        </w:rPr>
        <w:br w:type="page"/>
      </w:r>
    </w:p>
    <w:p w14:paraId="2F9E9E30" w14:textId="77777777" w:rsidR="000940CA" w:rsidRDefault="000940CA" w:rsidP="00D06AF4">
      <w:pPr>
        <w:tabs>
          <w:tab w:val="left" w:pos="312"/>
        </w:tabs>
        <w:spacing w:line="360" w:lineRule="auto"/>
        <w:jc w:val="left"/>
        <w:rPr>
          <w:rFonts w:asciiTheme="majorEastAsia" w:eastAsiaTheme="majorEastAsia" w:hAnsiTheme="majorEastAsia" w:cstheme="majorEastAsia" w:hint="eastAsia"/>
          <w:sz w:val="24"/>
          <w:szCs w:val="28"/>
        </w:rPr>
      </w:pPr>
    </w:p>
    <w:p w14:paraId="04C2E808" w14:textId="77777777" w:rsidR="00D06AF4" w:rsidRPr="00D070AA" w:rsidRDefault="00D06AF4" w:rsidP="00D06AF4">
      <w:pPr>
        <w:spacing w:line="360" w:lineRule="auto"/>
        <w:jc w:val="center"/>
        <w:rPr>
          <w:rFonts w:ascii="宋体" w:hAnsi="宋体"/>
          <w:b/>
          <w:bCs/>
          <w:sz w:val="32"/>
          <w:szCs w:val="36"/>
        </w:rPr>
      </w:pPr>
      <w:r w:rsidRPr="00D070AA">
        <w:rPr>
          <w:rFonts w:ascii="宋体" w:hAnsi="宋体" w:hint="eastAsia"/>
          <w:b/>
          <w:bCs/>
          <w:sz w:val="32"/>
          <w:szCs w:val="36"/>
        </w:rPr>
        <w:t>项目七 市场结构理论</w:t>
      </w:r>
    </w:p>
    <w:p w14:paraId="5377CFBF" w14:textId="77777777" w:rsidR="00494536" w:rsidRDefault="00494536" w:rsidP="00D06AF4">
      <w:pPr>
        <w:spacing w:line="360" w:lineRule="auto"/>
        <w:rPr>
          <w:rFonts w:asciiTheme="minorEastAsia" w:hAnsiTheme="minorEastAsia"/>
          <w:b/>
          <w:sz w:val="24"/>
        </w:rPr>
      </w:pPr>
    </w:p>
    <w:p w14:paraId="3669A3FC" w14:textId="77777777" w:rsidR="00494536" w:rsidRPr="00C570DB" w:rsidRDefault="00494536" w:rsidP="00494536">
      <w:pPr>
        <w:adjustRightInd w:val="0"/>
        <w:snapToGrid w:val="0"/>
        <w:spacing w:line="360" w:lineRule="auto"/>
        <w:rPr>
          <w:rFonts w:asciiTheme="majorEastAsia" w:eastAsiaTheme="majorEastAsia" w:hAnsiTheme="majorEastAsia" w:cstheme="majorEastAsia"/>
          <w:b/>
          <w:bCs/>
          <w:sz w:val="24"/>
          <w:szCs w:val="28"/>
        </w:rPr>
      </w:pPr>
      <w:r w:rsidRPr="00C570DB">
        <w:rPr>
          <w:rFonts w:asciiTheme="majorEastAsia" w:eastAsiaTheme="majorEastAsia" w:hAnsiTheme="majorEastAsia" w:cstheme="majorEastAsia" w:hint="eastAsia"/>
          <w:sz w:val="24"/>
          <w:szCs w:val="28"/>
        </w:rPr>
        <w:t>一、</w:t>
      </w:r>
      <w:r w:rsidRPr="00C570DB">
        <w:rPr>
          <w:rFonts w:asciiTheme="majorEastAsia" w:eastAsiaTheme="majorEastAsia" w:hAnsiTheme="majorEastAsia" w:cstheme="majorEastAsia" w:hint="eastAsia"/>
          <w:b/>
          <w:bCs/>
          <w:sz w:val="24"/>
          <w:szCs w:val="28"/>
        </w:rPr>
        <w:t>单项选择题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494536" w14:paraId="0EE4F4D6"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C4CCF9"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F81870"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CE726E"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08B576"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263EFF"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4B68EC"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04E6A0"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104724"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8600B4"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D5BDF3"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494536" w14:paraId="61B84399"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917C41" w14:textId="50FAB4ED"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587A2A" w14:textId="24D27D41"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539213"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17A8AA" w14:textId="5B05E4F4"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AE395B"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DB295C"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CE64F8"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0460ED" w14:textId="4368D0D1"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072DFA" w14:textId="04AA3FF4"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7BAD68" w14:textId="251B5425"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r>
      <w:tr w:rsidR="00494536" w14:paraId="5FCEC673"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063618"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563E0B"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96E146" w14:textId="5CA9648E"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CF387" w14:textId="78868BAD"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274541" w14:textId="7D1A644B"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98A5D5" w14:textId="0C8FA0D9"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1EA056" w14:textId="35E77C12"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F9F9C8" w14:textId="268420B5"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F02EEB" w14:textId="6B974D7A"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44CF39" w14:textId="38929CD4"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p>
        </w:tc>
      </w:tr>
      <w:tr w:rsidR="00494536" w14:paraId="2BC26BDF"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016A7" w14:textId="23C7E8AA"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91B53A" w14:textId="694C8B8D"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E21A29" w14:textId="18AE711D" w:rsidR="00494536" w:rsidRDefault="00494536"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125131" w14:textId="03EF9186" w:rsidR="00494536" w:rsidRDefault="00494536"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C1846A" w14:textId="017BC2DF" w:rsidR="00494536" w:rsidRDefault="00494536"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01B883" w14:textId="0E161DA4" w:rsidR="00494536" w:rsidRDefault="00494536"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069E9" w14:textId="1DB6EFB1" w:rsidR="00494536" w:rsidRDefault="00494536"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BBCDEA" w14:textId="51149578" w:rsidR="00494536" w:rsidRDefault="00494536"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D73B50" w14:textId="76D47EE2" w:rsidR="00494536" w:rsidRDefault="00494536" w:rsidP="00483714">
            <w:pPr>
              <w:adjustRightInd w:val="0"/>
              <w:snapToGrid w:val="0"/>
              <w:spacing w:line="360" w:lineRule="auto"/>
              <w:jc w:val="center"/>
              <w:rPr>
                <w:rFonts w:ascii="宋体" w:eastAsia="宋体" w:hAnsi="宋体" w:cs="宋体"/>
                <w:color w:val="000000"/>
                <w:sz w:val="24"/>
                <w:szCs w:val="24"/>
              </w:rPr>
            </w:pP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0B3379" w14:textId="69838D66" w:rsidR="00494536" w:rsidRDefault="00494536" w:rsidP="00483714">
            <w:pPr>
              <w:adjustRightInd w:val="0"/>
              <w:snapToGrid w:val="0"/>
              <w:spacing w:line="360" w:lineRule="auto"/>
              <w:jc w:val="center"/>
              <w:rPr>
                <w:rFonts w:ascii="宋体" w:eastAsia="宋体" w:hAnsi="宋体" w:cs="宋体"/>
                <w:color w:val="000000"/>
                <w:sz w:val="24"/>
                <w:szCs w:val="24"/>
              </w:rPr>
            </w:pPr>
          </w:p>
        </w:tc>
      </w:tr>
    </w:tbl>
    <w:p w14:paraId="5CB1055A" w14:textId="77777777" w:rsidR="00494536" w:rsidRDefault="00494536" w:rsidP="00494536">
      <w:pPr>
        <w:tabs>
          <w:tab w:val="left" w:pos="312"/>
        </w:tabs>
        <w:spacing w:line="360" w:lineRule="auto"/>
        <w:jc w:val="left"/>
      </w:pPr>
    </w:p>
    <w:p w14:paraId="64968EE5" w14:textId="70777A03" w:rsidR="00494536" w:rsidRPr="00C570DB" w:rsidRDefault="00494536" w:rsidP="00494536">
      <w:pPr>
        <w:tabs>
          <w:tab w:val="left" w:pos="312"/>
        </w:tabs>
        <w:spacing w:line="360" w:lineRule="auto"/>
        <w:jc w:val="left"/>
        <w:rPr>
          <w:rFonts w:asciiTheme="majorEastAsia" w:eastAsiaTheme="majorEastAsia" w:hAnsiTheme="majorEastAsia" w:cstheme="majorEastAsia"/>
          <w:sz w:val="24"/>
          <w:szCs w:val="28"/>
        </w:rPr>
      </w:pPr>
      <w:r w:rsidRPr="003448F8">
        <w:rPr>
          <w:rFonts w:asciiTheme="majorEastAsia" w:eastAsiaTheme="majorEastAsia" w:hAnsiTheme="majorEastAsia" w:cstheme="majorEastAsia" w:hint="eastAsia"/>
          <w:b/>
          <w:bCs/>
          <w:sz w:val="24"/>
          <w:szCs w:val="28"/>
        </w:rPr>
        <w:t>二、</w:t>
      </w:r>
      <w:r w:rsidRPr="00C570DB">
        <w:rPr>
          <w:rFonts w:asciiTheme="majorEastAsia" w:eastAsiaTheme="majorEastAsia" w:hAnsiTheme="majorEastAsia" w:cstheme="majorEastAsia" w:hint="eastAsia"/>
          <w:b/>
          <w:bCs/>
          <w:sz w:val="24"/>
          <w:szCs w:val="28"/>
        </w:rPr>
        <w:t>判断题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494536" w14:paraId="41A15C1C"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F4D854"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1C195C"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05A83A"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138FB1"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7C2BE1"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AC2185"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8EC070"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79495B"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FD22B"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2E989C"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494536" w14:paraId="3A752F6C"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5763EE"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A17F6C"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A22387" w14:textId="03E64823"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39F551"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850742"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7438DB" w14:textId="63EA0F33"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B60725"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3CEB43"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1A347F"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5CA6BB" w14:textId="6FC5960A"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r>
    </w:tbl>
    <w:p w14:paraId="7EEB3774" w14:textId="77777777" w:rsidR="00D06AF4" w:rsidRDefault="00D06AF4" w:rsidP="00D06AF4">
      <w:pPr>
        <w:spacing w:line="360" w:lineRule="auto"/>
        <w:rPr>
          <w:rFonts w:ascii="宋体" w:hAnsi="宋体"/>
          <w:b/>
          <w:bCs/>
          <w:sz w:val="24"/>
          <w:szCs w:val="28"/>
        </w:rPr>
      </w:pPr>
    </w:p>
    <w:p w14:paraId="20BB4F09" w14:textId="77777777" w:rsidR="00D06AF4" w:rsidRPr="00A1546E" w:rsidRDefault="00D06AF4" w:rsidP="00D06AF4">
      <w:pPr>
        <w:spacing w:line="360" w:lineRule="auto"/>
        <w:rPr>
          <w:rFonts w:ascii="宋体" w:hAnsi="宋体"/>
          <w:b/>
          <w:bCs/>
          <w:sz w:val="24"/>
          <w:szCs w:val="28"/>
        </w:rPr>
      </w:pPr>
      <w:r w:rsidRPr="00A1546E">
        <w:rPr>
          <w:rFonts w:ascii="宋体" w:hAnsi="宋体" w:hint="eastAsia"/>
          <w:b/>
          <w:bCs/>
          <w:sz w:val="24"/>
          <w:szCs w:val="28"/>
        </w:rPr>
        <w:t>三、技能训练题</w:t>
      </w:r>
    </w:p>
    <w:p w14:paraId="4CD3C357" w14:textId="77777777" w:rsidR="00D06AF4" w:rsidRDefault="00D06AF4" w:rsidP="00D06AF4">
      <w:pPr>
        <w:spacing w:line="360" w:lineRule="auto"/>
        <w:rPr>
          <w:rFonts w:ascii="宋体" w:hAnsi="宋体"/>
          <w:sz w:val="24"/>
        </w:rPr>
      </w:pPr>
      <w:r>
        <w:rPr>
          <w:rFonts w:ascii="宋体" w:hAnsi="宋体" w:hint="eastAsia"/>
          <w:sz w:val="24"/>
        </w:rPr>
        <w:t>1、</w:t>
      </w:r>
      <w:r w:rsidRPr="00A1546E">
        <w:rPr>
          <w:rFonts w:ascii="宋体" w:hAnsi="宋体"/>
          <w:sz w:val="24"/>
        </w:rPr>
        <w:t>完全竞争市场</w:t>
      </w:r>
      <w:r>
        <w:rPr>
          <w:rFonts w:ascii="宋体" w:hAnsi="宋体"/>
          <w:sz w:val="24"/>
        </w:rPr>
        <w:t>上</w:t>
      </w:r>
      <w:r w:rsidRPr="00A1546E">
        <w:rPr>
          <w:rFonts w:ascii="宋体" w:hAnsi="宋体"/>
          <w:sz w:val="24"/>
        </w:rPr>
        <w:t xml:space="preserve"> P=MR=MC时，达到均衡。</w:t>
      </w:r>
      <w:r w:rsidRPr="00A1546E">
        <w:rPr>
          <w:rFonts w:ascii="宋体" w:hAnsi="宋体" w:hint="eastAsia"/>
          <w:sz w:val="24"/>
        </w:rPr>
        <w:t>STC对Q求导,求得MC=0.3Q²-4Q+15</w:t>
      </w:r>
      <w:r>
        <w:rPr>
          <w:rFonts w:ascii="宋体" w:hAnsi="宋体" w:hint="eastAsia"/>
          <w:sz w:val="24"/>
        </w:rPr>
        <w:t>；那么</w:t>
      </w:r>
      <w:r w:rsidRPr="00A1546E">
        <w:rPr>
          <w:rFonts w:ascii="宋体" w:hAnsi="宋体" w:hint="eastAsia"/>
          <w:sz w:val="24"/>
        </w:rPr>
        <w:t>0.3Q²-4Q+15</w:t>
      </w:r>
      <w:r>
        <w:rPr>
          <w:rFonts w:ascii="宋体" w:hAnsi="宋体"/>
          <w:sz w:val="24"/>
        </w:rPr>
        <w:t>=</w:t>
      </w:r>
      <w:r w:rsidRPr="00A1546E">
        <w:rPr>
          <w:rFonts w:ascii="宋体" w:hAnsi="宋体"/>
          <w:sz w:val="24"/>
        </w:rPr>
        <w:t>P</w:t>
      </w:r>
      <w:r>
        <w:rPr>
          <w:rFonts w:ascii="宋体" w:hAnsi="宋体"/>
          <w:sz w:val="24"/>
        </w:rPr>
        <w:t>=55，解得，</w:t>
      </w:r>
      <w:r>
        <w:rPr>
          <w:rFonts w:ascii="宋体" w:hAnsi="宋体" w:hint="eastAsia"/>
          <w:sz w:val="24"/>
        </w:rPr>
        <w:t>Q</w:t>
      </w:r>
      <w:r>
        <w:rPr>
          <w:rFonts w:ascii="宋体" w:hAnsi="宋体"/>
          <w:sz w:val="24"/>
        </w:rPr>
        <w:t>=20。</w:t>
      </w:r>
    </w:p>
    <w:p w14:paraId="72F9CDD9" w14:textId="77777777" w:rsidR="00D06AF4" w:rsidRDefault="00D06AF4" w:rsidP="00D06AF4">
      <w:pPr>
        <w:spacing w:line="360" w:lineRule="auto"/>
        <w:rPr>
          <w:rFonts w:ascii="宋体" w:hAnsi="宋体"/>
          <w:sz w:val="24"/>
        </w:rPr>
      </w:pPr>
      <w:r>
        <w:rPr>
          <w:rFonts w:ascii="宋体" w:hAnsi="宋体" w:hint="eastAsia"/>
          <w:sz w:val="24"/>
        </w:rPr>
        <w:t>2、</w:t>
      </w:r>
      <w:r w:rsidRPr="000007BE">
        <w:rPr>
          <w:rFonts w:ascii="宋体" w:hAnsi="宋体"/>
          <w:sz w:val="24"/>
        </w:rPr>
        <w:t>Q=140-P</w:t>
      </w:r>
      <w:r>
        <w:rPr>
          <w:rFonts w:ascii="宋体" w:hAnsi="宋体"/>
          <w:sz w:val="24"/>
        </w:rPr>
        <w:t>，则</w:t>
      </w:r>
      <w:r w:rsidRPr="000007BE">
        <w:rPr>
          <w:rFonts w:ascii="宋体" w:hAnsi="宋体"/>
          <w:sz w:val="24"/>
        </w:rPr>
        <w:t>P=140-Q</w:t>
      </w:r>
      <w:r>
        <w:rPr>
          <w:rFonts w:ascii="宋体" w:hAnsi="宋体"/>
          <w:sz w:val="24"/>
        </w:rPr>
        <w:t xml:space="preserve"> 总收益:</w:t>
      </w:r>
      <w:r w:rsidRPr="000007BE">
        <w:rPr>
          <w:rFonts w:ascii="宋体" w:hAnsi="宋体"/>
          <w:sz w:val="24"/>
        </w:rPr>
        <w:t>TR=QP=Q(140-Q)=140Q-</w:t>
      </w:r>
      <w:r w:rsidRPr="00A1546E">
        <w:rPr>
          <w:rFonts w:ascii="宋体" w:hAnsi="宋体" w:hint="eastAsia"/>
          <w:sz w:val="24"/>
        </w:rPr>
        <w:t>Q²</w:t>
      </w:r>
      <w:r>
        <w:rPr>
          <w:rFonts w:ascii="宋体" w:hAnsi="宋体" w:hint="eastAsia"/>
          <w:sz w:val="24"/>
        </w:rPr>
        <w:t>;</w:t>
      </w:r>
    </w:p>
    <w:p w14:paraId="745AF796" w14:textId="77777777" w:rsidR="00D06AF4" w:rsidRDefault="00D06AF4" w:rsidP="00D06AF4">
      <w:pPr>
        <w:spacing w:line="360" w:lineRule="auto"/>
        <w:rPr>
          <w:rFonts w:ascii="宋体" w:hAnsi="宋体"/>
          <w:sz w:val="24"/>
        </w:rPr>
      </w:pPr>
      <w:r>
        <w:rPr>
          <w:rFonts w:ascii="宋体" w:hAnsi="宋体"/>
          <w:sz w:val="24"/>
        </w:rPr>
        <w:t xml:space="preserve">  利润最大化时</w:t>
      </w:r>
      <w:r w:rsidRPr="00A1546E">
        <w:rPr>
          <w:rFonts w:ascii="宋体" w:hAnsi="宋体"/>
          <w:sz w:val="24"/>
        </w:rPr>
        <w:t>MR=M</w:t>
      </w:r>
      <w:r>
        <w:rPr>
          <w:rFonts w:ascii="宋体" w:hAnsi="宋体"/>
          <w:sz w:val="24"/>
        </w:rPr>
        <w:t>C,MR=140-2Q=MC=10Q+20,解得Q=10;</w:t>
      </w:r>
    </w:p>
    <w:p w14:paraId="60D93C23" w14:textId="77777777" w:rsidR="00D06AF4" w:rsidRDefault="00D06AF4" w:rsidP="00D06AF4">
      <w:pPr>
        <w:spacing w:line="360" w:lineRule="auto"/>
        <w:rPr>
          <w:rFonts w:asciiTheme="minorEastAsia" w:hAnsiTheme="minorEastAsia"/>
          <w:sz w:val="24"/>
        </w:rPr>
      </w:pPr>
      <w:r>
        <w:rPr>
          <w:rFonts w:ascii="宋体" w:hAnsi="宋体"/>
          <w:sz w:val="24"/>
        </w:rPr>
        <w:t>那么</w:t>
      </w:r>
      <w:r>
        <w:rPr>
          <w:rFonts w:ascii="宋体" w:hAnsi="宋体" w:hint="eastAsia"/>
          <w:sz w:val="24"/>
        </w:rPr>
        <w:t>P</w:t>
      </w:r>
      <w:r>
        <w:rPr>
          <w:rFonts w:ascii="宋体" w:hAnsi="宋体"/>
          <w:sz w:val="24"/>
        </w:rPr>
        <w:t>=140-Q=130;利润</w:t>
      </w:r>
      <w:r>
        <w:rPr>
          <w:rFonts w:ascii="宋体" w:hAnsi="宋体" w:hint="eastAsia"/>
          <w:sz w:val="24"/>
        </w:rPr>
        <w:t>=</w:t>
      </w:r>
      <w:r>
        <w:rPr>
          <w:rFonts w:ascii="宋体" w:hAnsi="宋体"/>
          <w:sz w:val="24"/>
        </w:rPr>
        <w:t>TR-TC=(</w:t>
      </w:r>
      <w:r w:rsidRPr="000007BE">
        <w:rPr>
          <w:rFonts w:ascii="宋体" w:hAnsi="宋体"/>
          <w:sz w:val="24"/>
        </w:rPr>
        <w:t>140Q-</w:t>
      </w:r>
      <w:r w:rsidRPr="00A1546E">
        <w:rPr>
          <w:rFonts w:ascii="宋体" w:hAnsi="宋体" w:hint="eastAsia"/>
          <w:sz w:val="24"/>
        </w:rPr>
        <w:t>Q²</w:t>
      </w:r>
      <w:r>
        <w:rPr>
          <w:rFonts w:ascii="宋体" w:hAnsi="宋体" w:hint="eastAsia"/>
          <w:sz w:val="24"/>
        </w:rPr>
        <w:t>)</w:t>
      </w:r>
      <w:r>
        <w:rPr>
          <w:rFonts w:ascii="宋体" w:hAnsi="宋体"/>
          <w:sz w:val="24"/>
        </w:rPr>
        <w:t>-(</w:t>
      </w:r>
      <w:r w:rsidRPr="003A4E9E">
        <w:rPr>
          <w:rFonts w:asciiTheme="minorEastAsia" w:hAnsiTheme="minorEastAsia" w:hint="eastAsia"/>
          <w:sz w:val="24"/>
        </w:rPr>
        <w:t>5</w:t>
      </w:r>
      <m:oMath>
        <m:sSup>
          <m:sSupPr>
            <m:ctrlPr>
              <w:rPr>
                <w:rFonts w:ascii="Cambria Math" w:hAnsi="Cambria Math"/>
                <w:sz w:val="24"/>
              </w:rPr>
            </m:ctrlPr>
          </m:sSupPr>
          <m:e>
            <m:r>
              <m:rPr>
                <m:sty m:val="p"/>
              </m:rPr>
              <w:rPr>
                <w:rFonts w:ascii="Cambria Math" w:hAnsi="Cambria Math" w:hint="eastAsia"/>
                <w:sz w:val="24"/>
              </w:rPr>
              <m:t>Q</m:t>
            </m:r>
          </m:e>
          <m:sup>
            <m:r>
              <m:rPr>
                <m:sty m:val="p"/>
              </m:rPr>
              <w:rPr>
                <w:rFonts w:ascii="Cambria Math" w:hAnsi="Cambria Math"/>
                <w:sz w:val="24"/>
              </w:rPr>
              <m:t>2</m:t>
            </m:r>
          </m:sup>
        </m:sSup>
      </m:oMath>
      <w:r w:rsidRPr="003A4E9E">
        <w:rPr>
          <w:rFonts w:asciiTheme="minorEastAsia" w:hAnsiTheme="minorEastAsia"/>
          <w:sz w:val="24"/>
        </w:rPr>
        <w:t>+</w:t>
      </w:r>
      <w:r w:rsidRPr="003A4E9E">
        <w:rPr>
          <w:rFonts w:asciiTheme="minorEastAsia" w:hAnsiTheme="minorEastAsia" w:hint="eastAsia"/>
          <w:sz w:val="24"/>
        </w:rPr>
        <w:t>20Q</w:t>
      </w:r>
      <w:r w:rsidRPr="003A4E9E">
        <w:rPr>
          <w:rFonts w:asciiTheme="minorEastAsia" w:hAnsiTheme="minorEastAsia"/>
          <w:sz w:val="24"/>
        </w:rPr>
        <w:t>+</w:t>
      </w:r>
      <w:r w:rsidRPr="003A4E9E">
        <w:rPr>
          <w:rFonts w:asciiTheme="minorEastAsia" w:hAnsiTheme="minorEastAsia" w:hint="eastAsia"/>
          <w:sz w:val="24"/>
        </w:rPr>
        <w:t>1000</w:t>
      </w:r>
      <w:r>
        <w:rPr>
          <w:rFonts w:asciiTheme="minorEastAsia" w:hAnsiTheme="minorEastAsia"/>
          <w:sz w:val="24"/>
        </w:rPr>
        <w:t>)=-400,厂商会停产。</w:t>
      </w:r>
    </w:p>
    <w:p w14:paraId="08E4F44B" w14:textId="77777777" w:rsidR="00D06AF4" w:rsidRDefault="00D06AF4" w:rsidP="00D06AF4">
      <w:pPr>
        <w:spacing w:line="360" w:lineRule="auto"/>
        <w:rPr>
          <w:rFonts w:asciiTheme="minorEastAsia" w:hAnsiTheme="minorEastAsia"/>
          <w:sz w:val="24"/>
        </w:rPr>
      </w:pPr>
    </w:p>
    <w:p w14:paraId="527C9219" w14:textId="77777777" w:rsidR="00D06AF4" w:rsidRDefault="00D06AF4" w:rsidP="00D06AF4">
      <w:pPr>
        <w:spacing w:line="360" w:lineRule="auto"/>
        <w:rPr>
          <w:rFonts w:asciiTheme="minorEastAsia" w:hAnsiTheme="minorEastAsia"/>
          <w:sz w:val="24"/>
        </w:rPr>
      </w:pPr>
    </w:p>
    <w:p w14:paraId="0FFDB369" w14:textId="77777777" w:rsidR="00D06AF4" w:rsidRPr="00D070AA" w:rsidRDefault="00D06AF4" w:rsidP="00D06AF4">
      <w:pPr>
        <w:spacing w:line="360" w:lineRule="auto"/>
        <w:jc w:val="center"/>
        <w:rPr>
          <w:rFonts w:ascii="宋体" w:hAnsi="宋体"/>
          <w:b/>
          <w:bCs/>
          <w:sz w:val="32"/>
          <w:szCs w:val="36"/>
        </w:rPr>
      </w:pPr>
      <w:proofErr w:type="gramStart"/>
      <w:r w:rsidRPr="00D070AA">
        <w:rPr>
          <w:rFonts w:ascii="宋体" w:hAnsi="宋体" w:hint="eastAsia"/>
          <w:b/>
          <w:bCs/>
          <w:sz w:val="32"/>
          <w:szCs w:val="36"/>
        </w:rPr>
        <w:t>项目</w:t>
      </w:r>
      <w:r>
        <w:rPr>
          <w:rFonts w:ascii="宋体" w:hAnsi="宋体" w:hint="eastAsia"/>
          <w:b/>
          <w:bCs/>
          <w:sz w:val="32"/>
          <w:szCs w:val="36"/>
        </w:rPr>
        <w:t>八</w:t>
      </w:r>
      <w:proofErr w:type="gramEnd"/>
      <w:r w:rsidRPr="00D070AA">
        <w:rPr>
          <w:rFonts w:ascii="宋体" w:hAnsi="宋体" w:hint="eastAsia"/>
          <w:b/>
          <w:bCs/>
          <w:sz w:val="32"/>
          <w:szCs w:val="36"/>
        </w:rPr>
        <w:t xml:space="preserve"> 市场结构理论</w:t>
      </w:r>
    </w:p>
    <w:p w14:paraId="17FBC54F" w14:textId="77777777" w:rsidR="00494536" w:rsidRDefault="00494536" w:rsidP="00D06AF4">
      <w:pPr>
        <w:spacing w:line="360" w:lineRule="auto"/>
        <w:rPr>
          <w:rFonts w:asciiTheme="minorEastAsia" w:hAnsiTheme="minorEastAsia"/>
          <w:b/>
          <w:sz w:val="24"/>
        </w:rPr>
      </w:pPr>
    </w:p>
    <w:p w14:paraId="30CD38C6" w14:textId="77777777" w:rsidR="00494536" w:rsidRPr="00C570DB" w:rsidRDefault="00494536" w:rsidP="00494536">
      <w:pPr>
        <w:adjustRightInd w:val="0"/>
        <w:snapToGrid w:val="0"/>
        <w:spacing w:line="360" w:lineRule="auto"/>
        <w:rPr>
          <w:rFonts w:asciiTheme="majorEastAsia" w:eastAsiaTheme="majorEastAsia" w:hAnsiTheme="majorEastAsia" w:cstheme="majorEastAsia"/>
          <w:b/>
          <w:bCs/>
          <w:sz w:val="24"/>
          <w:szCs w:val="28"/>
        </w:rPr>
      </w:pPr>
      <w:r w:rsidRPr="00C570DB">
        <w:rPr>
          <w:rFonts w:asciiTheme="majorEastAsia" w:eastAsiaTheme="majorEastAsia" w:hAnsiTheme="majorEastAsia" w:cstheme="majorEastAsia" w:hint="eastAsia"/>
          <w:sz w:val="24"/>
          <w:szCs w:val="28"/>
        </w:rPr>
        <w:t>一、</w:t>
      </w:r>
      <w:r w:rsidRPr="00C570DB">
        <w:rPr>
          <w:rFonts w:asciiTheme="majorEastAsia" w:eastAsiaTheme="majorEastAsia" w:hAnsiTheme="majorEastAsia" w:cstheme="majorEastAsia" w:hint="eastAsia"/>
          <w:b/>
          <w:bCs/>
          <w:sz w:val="24"/>
          <w:szCs w:val="28"/>
        </w:rPr>
        <w:t>单项选择题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494536" w14:paraId="5A00C315"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07CBEF"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77F04"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40AB93"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02E830"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9265B5"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54BCB9"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D8FB98"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8CFC3"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8721A4"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25416"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494536" w14:paraId="47E53762"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48D677" w14:textId="2F1E479E" w:rsidR="00494536" w:rsidRDefault="00333B68"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588B45" w14:textId="75F533C9"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E38917"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0F2BF2" w14:textId="0EA2EBC5"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15AEAA" w14:textId="58085262"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DAA218" w14:textId="7CEE378E"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897A1D" w14:textId="09464E4E"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1E8D12"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16998C"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0D5792" w14:textId="7682AFB4"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r>
      <w:tr w:rsidR="00494536" w14:paraId="4BD1D7BE"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8A7F0C"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38BE09"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DF2E77" w14:textId="279A80EA" w:rsidR="00494536"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color w:val="000000"/>
                <w:sz w:val="24"/>
                <w:szCs w:val="24"/>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068B35" w14:textId="3C740E4E" w:rsidR="00494536"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color w:val="000000"/>
                <w:sz w:val="24"/>
                <w:szCs w:val="24"/>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175362" w14:textId="2D17453B" w:rsidR="00494536"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color w:val="000000"/>
                <w:sz w:val="24"/>
                <w:szCs w:val="24"/>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E6BC5B"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D4BC29"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434737"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0FC60D"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2D95A0"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p>
        </w:tc>
      </w:tr>
      <w:tr w:rsidR="00494536" w14:paraId="45041829"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4E6BD7" w14:textId="138282BD"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lastRenderedPageBreak/>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8BEC72" w14:textId="3CAAC9B8"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FACD58" w14:textId="00CA5B24"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A49398" w14:textId="70C7B322"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BEF3E7" w14:textId="3830233A"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9FBBEA"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F8AF11"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60D559"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E59DB0"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DF2110"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p>
        </w:tc>
      </w:tr>
    </w:tbl>
    <w:p w14:paraId="491FC353" w14:textId="77777777" w:rsidR="00494536" w:rsidRDefault="00494536" w:rsidP="00494536">
      <w:pPr>
        <w:tabs>
          <w:tab w:val="left" w:pos="312"/>
        </w:tabs>
        <w:spacing w:line="360" w:lineRule="auto"/>
        <w:jc w:val="left"/>
      </w:pPr>
    </w:p>
    <w:p w14:paraId="62951D3E" w14:textId="77777777" w:rsidR="00494536" w:rsidRPr="00C570DB" w:rsidRDefault="00494536" w:rsidP="00494536">
      <w:pPr>
        <w:tabs>
          <w:tab w:val="left" w:pos="312"/>
        </w:tabs>
        <w:spacing w:line="360" w:lineRule="auto"/>
        <w:jc w:val="left"/>
        <w:rPr>
          <w:rFonts w:asciiTheme="majorEastAsia" w:eastAsiaTheme="majorEastAsia" w:hAnsiTheme="majorEastAsia" w:cstheme="majorEastAsia"/>
          <w:sz w:val="24"/>
          <w:szCs w:val="28"/>
        </w:rPr>
      </w:pPr>
      <w:r w:rsidRPr="003448F8">
        <w:rPr>
          <w:rFonts w:asciiTheme="majorEastAsia" w:eastAsiaTheme="majorEastAsia" w:hAnsiTheme="majorEastAsia" w:cstheme="majorEastAsia" w:hint="eastAsia"/>
          <w:b/>
          <w:bCs/>
          <w:sz w:val="24"/>
          <w:szCs w:val="28"/>
        </w:rPr>
        <w:t>二、</w:t>
      </w:r>
      <w:r w:rsidRPr="00C570DB">
        <w:rPr>
          <w:rFonts w:asciiTheme="majorEastAsia" w:eastAsiaTheme="majorEastAsia" w:hAnsiTheme="majorEastAsia" w:cstheme="majorEastAsia" w:hint="eastAsia"/>
          <w:b/>
          <w:bCs/>
          <w:sz w:val="24"/>
          <w:szCs w:val="28"/>
        </w:rPr>
        <w:t>判断题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494536" w14:paraId="77F4C1A9"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8FC86A"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084BC5"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4FA66C"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B05F9E"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50F6D4"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1A1953"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4A7E29"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D6D239"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4B9AC5"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7D24AC" w14:textId="77777777" w:rsidR="00494536" w:rsidRDefault="00494536"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494536" w14:paraId="3E292B85"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65A46"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B1D5DF"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668675" w14:textId="346FEB47"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41040F" w14:textId="517EB78E"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566DA" w14:textId="2FB8DB07"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8783E6" w14:textId="44A1DF2E"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DC0312"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6E8E52" w14:textId="1C091B96"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56D641" w14:textId="77777777" w:rsidR="00494536" w:rsidRDefault="00494536"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635C1" w14:textId="13C1C4FB" w:rsidR="00494536"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r>
    </w:tbl>
    <w:p w14:paraId="41AB32FD" w14:textId="77777777" w:rsidR="00F12B43" w:rsidRDefault="00F12B43" w:rsidP="00D06AF4">
      <w:pPr>
        <w:spacing w:line="360" w:lineRule="auto"/>
        <w:rPr>
          <w:rFonts w:ascii="宋体" w:hAnsi="宋体"/>
          <w:b/>
          <w:color w:val="000000" w:themeColor="text1"/>
          <w:sz w:val="24"/>
          <w:szCs w:val="28"/>
        </w:rPr>
      </w:pPr>
    </w:p>
    <w:p w14:paraId="6E4EAE51" w14:textId="0BAE882F" w:rsidR="00D06AF4" w:rsidRPr="0034365D" w:rsidRDefault="00D06AF4" w:rsidP="00D06AF4">
      <w:pPr>
        <w:spacing w:line="360" w:lineRule="auto"/>
        <w:rPr>
          <w:rFonts w:ascii="宋体" w:hAnsi="宋体"/>
          <w:b/>
          <w:color w:val="000000" w:themeColor="text1"/>
          <w:sz w:val="24"/>
          <w:szCs w:val="28"/>
        </w:rPr>
      </w:pPr>
      <w:r w:rsidRPr="0034365D">
        <w:rPr>
          <w:rFonts w:ascii="宋体" w:hAnsi="宋体" w:hint="eastAsia"/>
          <w:b/>
          <w:color w:val="000000" w:themeColor="text1"/>
          <w:sz w:val="24"/>
          <w:szCs w:val="28"/>
        </w:rPr>
        <w:t>三、论述题</w:t>
      </w:r>
    </w:p>
    <w:p w14:paraId="5B824CBD" w14:textId="77777777" w:rsidR="00D06AF4" w:rsidRDefault="00D06AF4" w:rsidP="00D06AF4">
      <w:pPr>
        <w:spacing w:line="360" w:lineRule="auto"/>
        <w:rPr>
          <w:rFonts w:ascii="宋体" w:hAnsi="宋体"/>
          <w:sz w:val="24"/>
        </w:rPr>
      </w:pPr>
      <w:r>
        <w:rPr>
          <w:rFonts w:ascii="宋体" w:hAnsi="宋体" w:hint="eastAsia"/>
          <w:sz w:val="24"/>
        </w:rPr>
        <w:t>1、重点简述公共物品的特点，私人物品的特点，从是否具有排他性和竞争性角度阐述。</w:t>
      </w:r>
    </w:p>
    <w:p w14:paraId="30C6DD7B" w14:textId="77777777" w:rsidR="00D06AF4" w:rsidRDefault="00D06AF4" w:rsidP="00D06AF4">
      <w:pPr>
        <w:spacing w:line="360" w:lineRule="auto"/>
        <w:rPr>
          <w:rFonts w:ascii="宋体" w:hAnsi="宋体"/>
          <w:sz w:val="24"/>
        </w:rPr>
      </w:pPr>
      <w:r>
        <w:rPr>
          <w:rFonts w:ascii="宋体" w:hAnsi="宋体" w:hint="eastAsia"/>
          <w:sz w:val="24"/>
        </w:rPr>
        <w:t>2、外部性和负外部性的定义，举例钢铁厂或造纸厂排污引起的环境污染问题，列举给周边居民带来的损害问题，然后简述解决负外部性及环境保护的意义。</w:t>
      </w:r>
    </w:p>
    <w:p w14:paraId="582B83F6" w14:textId="77777777" w:rsidR="00D06AF4" w:rsidRDefault="00D06AF4" w:rsidP="00D06AF4">
      <w:pPr>
        <w:spacing w:line="360" w:lineRule="auto"/>
        <w:rPr>
          <w:rFonts w:ascii="宋体" w:hAnsi="宋体"/>
          <w:sz w:val="24"/>
        </w:rPr>
      </w:pPr>
      <w:r>
        <w:rPr>
          <w:rFonts w:ascii="宋体" w:hAnsi="宋体" w:hint="eastAsia"/>
          <w:sz w:val="24"/>
        </w:rPr>
        <w:t>3、二手车市场“劣币驱逐良币”现象，通过优化交易平台，要求卖方提供更多信息，买房加强对车辆信息的了解，权威机构检测，提供质量保证，优质的售后服务等方式促进二手车市场的运行。</w:t>
      </w:r>
    </w:p>
    <w:p w14:paraId="18724AC3" w14:textId="77777777" w:rsidR="00D06AF4" w:rsidRDefault="00D06AF4" w:rsidP="00D06AF4">
      <w:pPr>
        <w:spacing w:line="360" w:lineRule="auto"/>
        <w:rPr>
          <w:rFonts w:ascii="宋体" w:hAnsi="宋体"/>
          <w:sz w:val="24"/>
        </w:rPr>
      </w:pPr>
    </w:p>
    <w:p w14:paraId="73AADEDF" w14:textId="77777777" w:rsidR="00D06AF4" w:rsidRDefault="00D06AF4" w:rsidP="00D06AF4">
      <w:pPr>
        <w:spacing w:line="360" w:lineRule="auto"/>
        <w:rPr>
          <w:rFonts w:ascii="宋体" w:hAnsi="宋体"/>
          <w:sz w:val="24"/>
        </w:rPr>
      </w:pPr>
    </w:p>
    <w:p w14:paraId="7D350E83" w14:textId="77777777" w:rsidR="00D06AF4" w:rsidRPr="00971FC9" w:rsidRDefault="00D06AF4" w:rsidP="00D06AF4">
      <w:pPr>
        <w:spacing w:line="360" w:lineRule="auto"/>
        <w:jc w:val="center"/>
        <w:rPr>
          <w:rFonts w:ascii="宋体" w:hAnsi="宋体"/>
          <w:b/>
          <w:bCs/>
          <w:sz w:val="32"/>
          <w:szCs w:val="32"/>
        </w:rPr>
      </w:pPr>
      <w:r w:rsidRPr="00971FC9">
        <w:rPr>
          <w:rFonts w:ascii="宋体" w:hAnsi="宋体" w:hint="eastAsia"/>
          <w:b/>
          <w:bCs/>
          <w:sz w:val="32"/>
          <w:szCs w:val="32"/>
        </w:rPr>
        <w:t>项目九 国民收入核算理论</w:t>
      </w:r>
    </w:p>
    <w:p w14:paraId="624570C6" w14:textId="77777777" w:rsidR="00F12B43" w:rsidRDefault="00F12B43" w:rsidP="00F12B43">
      <w:pPr>
        <w:spacing w:line="360" w:lineRule="auto"/>
        <w:rPr>
          <w:rFonts w:asciiTheme="minorEastAsia" w:hAnsiTheme="minorEastAsia"/>
          <w:b/>
          <w:sz w:val="24"/>
        </w:rPr>
      </w:pPr>
    </w:p>
    <w:p w14:paraId="1D045983" w14:textId="77777777" w:rsidR="00F12B43" w:rsidRPr="00C570DB" w:rsidRDefault="00F12B43" w:rsidP="00F12B43">
      <w:pPr>
        <w:adjustRightInd w:val="0"/>
        <w:snapToGrid w:val="0"/>
        <w:spacing w:line="360" w:lineRule="auto"/>
        <w:rPr>
          <w:rFonts w:asciiTheme="majorEastAsia" w:eastAsiaTheme="majorEastAsia" w:hAnsiTheme="majorEastAsia" w:cstheme="majorEastAsia"/>
          <w:b/>
          <w:bCs/>
          <w:sz w:val="24"/>
          <w:szCs w:val="28"/>
        </w:rPr>
      </w:pPr>
      <w:r w:rsidRPr="00C570DB">
        <w:rPr>
          <w:rFonts w:asciiTheme="majorEastAsia" w:eastAsiaTheme="majorEastAsia" w:hAnsiTheme="majorEastAsia" w:cstheme="majorEastAsia" w:hint="eastAsia"/>
          <w:sz w:val="24"/>
          <w:szCs w:val="28"/>
        </w:rPr>
        <w:t>一、</w:t>
      </w:r>
      <w:r w:rsidRPr="00C570DB">
        <w:rPr>
          <w:rFonts w:asciiTheme="majorEastAsia" w:eastAsiaTheme="majorEastAsia" w:hAnsiTheme="majorEastAsia" w:cstheme="majorEastAsia" w:hint="eastAsia"/>
          <w:b/>
          <w:bCs/>
          <w:sz w:val="24"/>
          <w:szCs w:val="28"/>
        </w:rPr>
        <w:t>单项选择题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F12B43" w14:paraId="6FEFEF10"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EABA8D"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38366"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D4A12A"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37C28A"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2F12C1"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EF623C"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9875C2"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EA64C7"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28DCD8"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D06F0"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F12B43" w14:paraId="7987A842"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B33CC2" w14:textId="5DD2779E"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2ED9BD"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63D36B"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B28CB6" w14:textId="38824FB4"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CCD79E"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789666" w14:textId="64D5DEDD"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2EA445" w14:textId="02E9E655"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609D0C" w14:textId="4C043F63"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758EC2" w14:textId="65AA7C5F"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F26132"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r>
      <w:tr w:rsidR="00F12B43" w14:paraId="7AAE18CD"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4ED7CC"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B995A2"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AE509A"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color w:val="000000"/>
                <w:sz w:val="24"/>
                <w:szCs w:val="24"/>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56FB3D"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color w:val="000000"/>
                <w:sz w:val="24"/>
                <w:szCs w:val="24"/>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F11E17" w14:textId="6F010FDA"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1C2467"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AD91A1"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B8C467"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536116"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C04F46"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r>
      <w:tr w:rsidR="00F12B43" w14:paraId="46A33DE0"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FA71A7"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E6CCD7"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4D1E48"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8FA99E" w14:textId="332008DF"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6AD6BC" w14:textId="16CA0AEB"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BCB6F3"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35B26"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8C9699"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7A4499"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67355"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r>
    </w:tbl>
    <w:p w14:paraId="7F89847A" w14:textId="77777777" w:rsidR="00F12B43" w:rsidRDefault="00F12B43" w:rsidP="00F12B43">
      <w:pPr>
        <w:tabs>
          <w:tab w:val="left" w:pos="312"/>
        </w:tabs>
        <w:spacing w:line="360" w:lineRule="auto"/>
        <w:jc w:val="left"/>
      </w:pPr>
    </w:p>
    <w:p w14:paraId="59AC45D0" w14:textId="77777777" w:rsidR="00F12B43" w:rsidRPr="00C570DB" w:rsidRDefault="00F12B43" w:rsidP="00F12B43">
      <w:pPr>
        <w:tabs>
          <w:tab w:val="left" w:pos="312"/>
        </w:tabs>
        <w:spacing w:line="360" w:lineRule="auto"/>
        <w:jc w:val="left"/>
        <w:rPr>
          <w:rFonts w:asciiTheme="majorEastAsia" w:eastAsiaTheme="majorEastAsia" w:hAnsiTheme="majorEastAsia" w:cstheme="majorEastAsia"/>
          <w:sz w:val="24"/>
          <w:szCs w:val="28"/>
        </w:rPr>
      </w:pPr>
      <w:r w:rsidRPr="003448F8">
        <w:rPr>
          <w:rFonts w:asciiTheme="majorEastAsia" w:eastAsiaTheme="majorEastAsia" w:hAnsiTheme="majorEastAsia" w:cstheme="majorEastAsia" w:hint="eastAsia"/>
          <w:b/>
          <w:bCs/>
          <w:sz w:val="24"/>
          <w:szCs w:val="28"/>
        </w:rPr>
        <w:t>二、</w:t>
      </w:r>
      <w:r w:rsidRPr="00C570DB">
        <w:rPr>
          <w:rFonts w:asciiTheme="majorEastAsia" w:eastAsiaTheme="majorEastAsia" w:hAnsiTheme="majorEastAsia" w:cstheme="majorEastAsia" w:hint="eastAsia"/>
          <w:b/>
          <w:bCs/>
          <w:sz w:val="24"/>
          <w:szCs w:val="28"/>
        </w:rPr>
        <w:t>判断题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F12B43" w14:paraId="0759B228"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FF2264"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72A67"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825D40"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440E"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FA4D4"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E32763"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6B0104"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12E0A1"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4042CE"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4F82CC" w14:textId="00440764"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r>
      <w:tr w:rsidR="00F12B43" w14:paraId="01FEAB11"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145BDC" w14:textId="56B22B8D"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14CAA9" w14:textId="312136EF"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AF70AA" w14:textId="17ED28D4"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81F73D" w14:textId="1AB678C4"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F6A298"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C88D57"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E32091"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652BF9"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4CC5F" w14:textId="600F4612"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3114FA" w14:textId="4CDC278C" w:rsidR="00F12B43" w:rsidRDefault="00F12B43" w:rsidP="00483714">
            <w:pPr>
              <w:adjustRightInd w:val="0"/>
              <w:snapToGrid w:val="0"/>
              <w:spacing w:line="360" w:lineRule="auto"/>
              <w:jc w:val="center"/>
              <w:rPr>
                <w:rFonts w:ascii="宋体" w:eastAsia="宋体" w:hAnsi="宋体" w:cs="宋体"/>
                <w:color w:val="000000"/>
                <w:sz w:val="24"/>
                <w:szCs w:val="24"/>
              </w:rPr>
            </w:pPr>
          </w:p>
        </w:tc>
      </w:tr>
    </w:tbl>
    <w:p w14:paraId="268548C5" w14:textId="77777777" w:rsidR="00F12B43" w:rsidRDefault="00F12B43" w:rsidP="00D06AF4">
      <w:pPr>
        <w:spacing w:line="360" w:lineRule="auto"/>
        <w:rPr>
          <w:rFonts w:asciiTheme="minorEastAsia" w:hAnsiTheme="minorEastAsia"/>
          <w:b/>
          <w:sz w:val="24"/>
        </w:rPr>
      </w:pPr>
    </w:p>
    <w:p w14:paraId="4B852DDD" w14:textId="77777777" w:rsidR="00D06AF4" w:rsidRPr="00A35EFE" w:rsidRDefault="00D06AF4" w:rsidP="00D06AF4">
      <w:pPr>
        <w:spacing w:line="360" w:lineRule="auto"/>
        <w:rPr>
          <w:rFonts w:ascii="宋体" w:hAnsi="宋体"/>
          <w:b/>
          <w:bCs/>
          <w:sz w:val="24"/>
          <w:szCs w:val="28"/>
        </w:rPr>
      </w:pPr>
      <w:r w:rsidRPr="00A35EFE">
        <w:rPr>
          <w:rFonts w:ascii="宋体" w:hAnsi="宋体" w:hint="eastAsia"/>
          <w:b/>
          <w:bCs/>
          <w:sz w:val="24"/>
          <w:szCs w:val="28"/>
        </w:rPr>
        <w:t>三、技能训练题</w:t>
      </w:r>
    </w:p>
    <w:p w14:paraId="4F3D67E7" w14:textId="77777777" w:rsidR="00D06AF4" w:rsidRPr="00A35EFE" w:rsidRDefault="00D06AF4" w:rsidP="00D06AF4">
      <w:pPr>
        <w:spacing w:line="360" w:lineRule="auto"/>
        <w:rPr>
          <w:rFonts w:ascii="宋体" w:hAnsi="宋体"/>
          <w:sz w:val="24"/>
          <w:szCs w:val="28"/>
        </w:rPr>
      </w:pPr>
      <w:r w:rsidRPr="00A35EFE">
        <w:rPr>
          <w:rFonts w:ascii="宋体" w:hAnsi="宋体" w:hint="eastAsia"/>
          <w:sz w:val="24"/>
          <w:szCs w:val="28"/>
        </w:rPr>
        <w:t>1、</w:t>
      </w:r>
      <w:r w:rsidRPr="00A35EFE">
        <w:rPr>
          <w:rFonts w:ascii="宋体" w:hAnsi="宋体"/>
          <w:sz w:val="24"/>
          <w:szCs w:val="28"/>
        </w:rPr>
        <w:t>（1）GDP</w:t>
      </w:r>
      <w:r>
        <w:rPr>
          <w:rFonts w:ascii="宋体" w:hAnsi="宋体" w:hint="eastAsia"/>
          <w:sz w:val="24"/>
          <w:szCs w:val="28"/>
        </w:rPr>
        <w:t>=</w:t>
      </w:r>
      <w:r w:rsidRPr="00A35EFE">
        <w:rPr>
          <w:rFonts w:ascii="宋体" w:hAnsi="宋体"/>
          <w:sz w:val="24"/>
          <w:szCs w:val="28"/>
        </w:rPr>
        <w:t>C</w:t>
      </w:r>
      <w:r>
        <w:rPr>
          <w:rFonts w:ascii="宋体" w:hAnsi="宋体" w:hint="eastAsia"/>
          <w:sz w:val="24"/>
          <w:szCs w:val="28"/>
        </w:rPr>
        <w:t>+</w:t>
      </w:r>
      <w:r w:rsidRPr="00A35EFE">
        <w:rPr>
          <w:rFonts w:ascii="宋体" w:hAnsi="宋体"/>
          <w:sz w:val="24"/>
          <w:szCs w:val="28"/>
        </w:rPr>
        <w:t>I</w:t>
      </w:r>
      <w:r>
        <w:rPr>
          <w:rFonts w:ascii="宋体" w:hAnsi="宋体" w:hint="eastAsia"/>
          <w:sz w:val="24"/>
          <w:szCs w:val="28"/>
        </w:rPr>
        <w:t>+</w:t>
      </w:r>
      <w:r w:rsidRPr="00A35EFE">
        <w:rPr>
          <w:rFonts w:ascii="宋体" w:hAnsi="宋体"/>
          <w:sz w:val="24"/>
          <w:szCs w:val="28"/>
        </w:rPr>
        <w:t>G</w:t>
      </w:r>
      <w:r>
        <w:rPr>
          <w:rFonts w:ascii="宋体" w:hAnsi="宋体" w:hint="eastAsia"/>
          <w:sz w:val="24"/>
          <w:szCs w:val="28"/>
        </w:rPr>
        <w:t>+</w:t>
      </w:r>
      <w:r w:rsidRPr="00A35EFE">
        <w:rPr>
          <w:rFonts w:ascii="宋体" w:hAnsi="宋体"/>
          <w:sz w:val="24"/>
          <w:szCs w:val="28"/>
        </w:rPr>
        <w:t>（X</w:t>
      </w:r>
      <w:r>
        <w:rPr>
          <w:rFonts w:ascii="宋体" w:hAnsi="宋体" w:hint="eastAsia"/>
          <w:sz w:val="24"/>
          <w:szCs w:val="28"/>
        </w:rPr>
        <w:t>-</w:t>
      </w:r>
      <w:r w:rsidRPr="00A35EFE">
        <w:rPr>
          <w:rFonts w:ascii="宋体" w:hAnsi="宋体"/>
          <w:sz w:val="24"/>
          <w:szCs w:val="28"/>
        </w:rPr>
        <w:t>M）</w:t>
      </w:r>
      <w:r>
        <w:rPr>
          <w:rFonts w:ascii="宋体" w:hAnsi="宋体"/>
          <w:sz w:val="24"/>
          <w:szCs w:val="28"/>
        </w:rPr>
        <w:t>=</w:t>
      </w:r>
      <w:r w:rsidRPr="00A35EFE">
        <w:rPr>
          <w:rFonts w:ascii="宋体" w:hAnsi="宋体"/>
          <w:sz w:val="24"/>
          <w:szCs w:val="28"/>
        </w:rPr>
        <w:t>8000+5000+2500+(2000-1500)=16000（亿美元）</w:t>
      </w:r>
    </w:p>
    <w:p w14:paraId="01C7E2FC" w14:textId="77777777" w:rsidR="00D06AF4" w:rsidRPr="00A35EFE" w:rsidRDefault="00D06AF4" w:rsidP="00D06AF4">
      <w:pPr>
        <w:spacing w:line="360" w:lineRule="auto"/>
        <w:ind w:firstLineChars="100" w:firstLine="240"/>
        <w:rPr>
          <w:rFonts w:ascii="宋体" w:hAnsi="宋体"/>
          <w:sz w:val="24"/>
          <w:szCs w:val="28"/>
        </w:rPr>
      </w:pPr>
      <w:r w:rsidRPr="00A35EFE">
        <w:rPr>
          <w:rFonts w:ascii="宋体" w:hAnsi="宋体"/>
          <w:sz w:val="24"/>
          <w:szCs w:val="28"/>
        </w:rPr>
        <w:t>（2）NDP=GDP-固定资产折旧=16000-</w:t>
      </w:r>
      <w:r>
        <w:rPr>
          <w:rFonts w:ascii="宋体" w:hAnsi="宋体"/>
          <w:sz w:val="24"/>
          <w:szCs w:val="28"/>
        </w:rPr>
        <w:t>500</w:t>
      </w:r>
      <w:r w:rsidRPr="00A35EFE">
        <w:rPr>
          <w:rFonts w:ascii="宋体" w:hAnsi="宋体"/>
          <w:sz w:val="24"/>
          <w:szCs w:val="28"/>
        </w:rPr>
        <w:t>=15</w:t>
      </w:r>
      <w:r>
        <w:rPr>
          <w:rFonts w:ascii="宋体" w:hAnsi="宋体"/>
          <w:sz w:val="24"/>
          <w:szCs w:val="28"/>
        </w:rPr>
        <w:t>5</w:t>
      </w:r>
      <w:r w:rsidRPr="00A35EFE">
        <w:rPr>
          <w:rFonts w:ascii="宋体" w:hAnsi="宋体"/>
          <w:sz w:val="24"/>
          <w:szCs w:val="28"/>
        </w:rPr>
        <w:t>00（亿美元）</w:t>
      </w:r>
    </w:p>
    <w:p w14:paraId="6C5B9DC2" w14:textId="77777777" w:rsidR="00D06AF4" w:rsidRPr="00A35EFE" w:rsidRDefault="00D06AF4" w:rsidP="00D06AF4">
      <w:pPr>
        <w:spacing w:line="360" w:lineRule="auto"/>
        <w:ind w:firstLineChars="100" w:firstLine="240"/>
        <w:rPr>
          <w:rFonts w:ascii="宋体" w:hAnsi="宋体"/>
          <w:sz w:val="24"/>
          <w:szCs w:val="28"/>
        </w:rPr>
      </w:pPr>
      <w:r w:rsidRPr="00A35EFE">
        <w:rPr>
          <w:rFonts w:ascii="宋体" w:hAnsi="宋体"/>
          <w:sz w:val="24"/>
          <w:szCs w:val="28"/>
        </w:rPr>
        <w:t>（3）NI=NDP-企业间接税=15</w:t>
      </w:r>
      <w:r>
        <w:rPr>
          <w:rFonts w:ascii="宋体" w:hAnsi="宋体"/>
          <w:sz w:val="24"/>
          <w:szCs w:val="28"/>
        </w:rPr>
        <w:t>5</w:t>
      </w:r>
      <w:r w:rsidRPr="00A35EFE">
        <w:rPr>
          <w:rFonts w:ascii="宋体" w:hAnsi="宋体"/>
          <w:sz w:val="24"/>
          <w:szCs w:val="28"/>
        </w:rPr>
        <w:t>00-2000=13</w:t>
      </w:r>
      <w:r>
        <w:rPr>
          <w:rFonts w:ascii="宋体" w:hAnsi="宋体"/>
          <w:sz w:val="24"/>
          <w:szCs w:val="28"/>
        </w:rPr>
        <w:t>5</w:t>
      </w:r>
      <w:r w:rsidRPr="00A35EFE">
        <w:rPr>
          <w:rFonts w:ascii="宋体" w:hAnsi="宋体"/>
          <w:sz w:val="24"/>
          <w:szCs w:val="28"/>
        </w:rPr>
        <w:t>00（亿美元）</w:t>
      </w:r>
    </w:p>
    <w:p w14:paraId="11C00EDF" w14:textId="77777777" w:rsidR="00D06AF4" w:rsidRPr="00A35EFE" w:rsidRDefault="00D06AF4" w:rsidP="00D06AF4">
      <w:pPr>
        <w:spacing w:line="360" w:lineRule="auto"/>
        <w:ind w:firstLineChars="100" w:firstLine="240"/>
        <w:rPr>
          <w:rFonts w:ascii="宋体" w:hAnsi="宋体"/>
          <w:sz w:val="24"/>
          <w:szCs w:val="28"/>
        </w:rPr>
      </w:pPr>
      <w:r w:rsidRPr="00A35EFE">
        <w:rPr>
          <w:rFonts w:ascii="宋体" w:hAnsi="宋体"/>
          <w:sz w:val="24"/>
          <w:szCs w:val="28"/>
        </w:rPr>
        <w:t>（4）PI</w:t>
      </w:r>
      <w:r>
        <w:rPr>
          <w:rFonts w:ascii="宋体" w:hAnsi="宋体" w:hint="eastAsia"/>
          <w:sz w:val="24"/>
          <w:szCs w:val="28"/>
        </w:rPr>
        <w:t>=</w:t>
      </w:r>
      <w:r w:rsidRPr="00A35EFE">
        <w:rPr>
          <w:rFonts w:ascii="宋体" w:hAnsi="宋体"/>
          <w:sz w:val="24"/>
          <w:szCs w:val="28"/>
        </w:rPr>
        <w:t>NI</w:t>
      </w:r>
      <w:r>
        <w:rPr>
          <w:rFonts w:ascii="宋体" w:hAnsi="宋体" w:hint="eastAsia"/>
          <w:sz w:val="24"/>
          <w:szCs w:val="28"/>
        </w:rPr>
        <w:t>-</w:t>
      </w:r>
      <w:r w:rsidRPr="00A35EFE">
        <w:rPr>
          <w:rFonts w:ascii="宋体" w:hAnsi="宋体"/>
          <w:sz w:val="24"/>
          <w:szCs w:val="28"/>
        </w:rPr>
        <w:t>（公司未分配利润＋公司所得税＋社会保险税）</w:t>
      </w:r>
      <w:r>
        <w:rPr>
          <w:rFonts w:ascii="宋体" w:hAnsi="宋体" w:hint="eastAsia"/>
          <w:sz w:val="24"/>
          <w:szCs w:val="28"/>
        </w:rPr>
        <w:t>+</w:t>
      </w:r>
      <w:r w:rsidRPr="00A35EFE">
        <w:rPr>
          <w:rFonts w:ascii="宋体" w:hAnsi="宋体"/>
          <w:sz w:val="24"/>
          <w:szCs w:val="28"/>
        </w:rPr>
        <w:t>政府转移支付</w:t>
      </w:r>
      <w:r>
        <w:rPr>
          <w:rFonts w:ascii="宋体" w:hAnsi="宋体" w:hint="eastAsia"/>
          <w:sz w:val="24"/>
          <w:szCs w:val="28"/>
        </w:rPr>
        <w:t>+</w:t>
      </w:r>
      <w:r w:rsidRPr="00A35EFE">
        <w:rPr>
          <w:rFonts w:ascii="宋体" w:hAnsi="宋体"/>
          <w:sz w:val="24"/>
          <w:szCs w:val="28"/>
        </w:rPr>
        <w:t>政府支付的利息净额=13</w:t>
      </w:r>
      <w:r>
        <w:rPr>
          <w:rFonts w:ascii="宋体" w:hAnsi="宋体"/>
          <w:sz w:val="24"/>
          <w:szCs w:val="28"/>
        </w:rPr>
        <w:t>5</w:t>
      </w:r>
      <w:r w:rsidRPr="00A35EFE">
        <w:rPr>
          <w:rFonts w:ascii="宋体" w:hAnsi="宋体"/>
          <w:sz w:val="24"/>
          <w:szCs w:val="28"/>
        </w:rPr>
        <w:t>00-0+500+0=1</w:t>
      </w:r>
      <w:r>
        <w:rPr>
          <w:rFonts w:ascii="宋体" w:hAnsi="宋体"/>
          <w:sz w:val="24"/>
          <w:szCs w:val="28"/>
        </w:rPr>
        <w:t>40</w:t>
      </w:r>
      <w:r w:rsidRPr="00A35EFE">
        <w:rPr>
          <w:rFonts w:ascii="宋体" w:hAnsi="宋体"/>
          <w:sz w:val="24"/>
          <w:szCs w:val="28"/>
        </w:rPr>
        <w:t>00（亿美元）</w:t>
      </w:r>
    </w:p>
    <w:p w14:paraId="10074114" w14:textId="77777777" w:rsidR="00D06AF4" w:rsidRDefault="00D06AF4" w:rsidP="00D06AF4">
      <w:pPr>
        <w:spacing w:line="360" w:lineRule="auto"/>
        <w:ind w:firstLineChars="100" w:firstLine="240"/>
        <w:rPr>
          <w:rFonts w:ascii="宋体" w:hAnsi="宋体"/>
          <w:sz w:val="24"/>
          <w:szCs w:val="28"/>
        </w:rPr>
      </w:pPr>
      <w:r w:rsidRPr="00A35EFE">
        <w:rPr>
          <w:rFonts w:ascii="宋体" w:hAnsi="宋体"/>
          <w:sz w:val="24"/>
          <w:szCs w:val="28"/>
        </w:rPr>
        <w:t>（5）</w:t>
      </w:r>
      <w:r>
        <w:rPr>
          <w:rFonts w:ascii="宋体" w:hAnsi="宋体"/>
          <w:sz w:val="24"/>
          <w:szCs w:val="28"/>
        </w:rPr>
        <w:t>PDI=</w:t>
      </w:r>
      <w:r w:rsidRPr="00A35EFE">
        <w:rPr>
          <w:rFonts w:ascii="宋体" w:hAnsi="宋体"/>
          <w:sz w:val="24"/>
          <w:szCs w:val="28"/>
        </w:rPr>
        <w:t>PI</w:t>
      </w:r>
      <w:r>
        <w:rPr>
          <w:rFonts w:ascii="宋体" w:hAnsi="宋体" w:hint="eastAsia"/>
          <w:sz w:val="24"/>
          <w:szCs w:val="28"/>
        </w:rPr>
        <w:t>-</w:t>
      </w:r>
      <w:r w:rsidRPr="00A35EFE">
        <w:rPr>
          <w:rFonts w:ascii="宋体" w:hAnsi="宋体"/>
          <w:sz w:val="24"/>
          <w:szCs w:val="28"/>
        </w:rPr>
        <w:t>个人所得税=1</w:t>
      </w:r>
      <w:r>
        <w:rPr>
          <w:rFonts w:ascii="宋体" w:hAnsi="宋体"/>
          <w:sz w:val="24"/>
          <w:szCs w:val="28"/>
        </w:rPr>
        <w:t>40</w:t>
      </w:r>
      <w:r w:rsidRPr="00A35EFE">
        <w:rPr>
          <w:rFonts w:ascii="宋体" w:hAnsi="宋体"/>
          <w:sz w:val="24"/>
          <w:szCs w:val="28"/>
        </w:rPr>
        <w:t>00-（3000-2000）=1</w:t>
      </w:r>
      <w:r>
        <w:rPr>
          <w:rFonts w:ascii="宋体" w:hAnsi="宋体"/>
          <w:sz w:val="24"/>
          <w:szCs w:val="28"/>
        </w:rPr>
        <w:t>30</w:t>
      </w:r>
      <w:r w:rsidRPr="00A35EFE">
        <w:rPr>
          <w:rFonts w:ascii="宋体" w:hAnsi="宋体"/>
          <w:sz w:val="24"/>
          <w:szCs w:val="28"/>
        </w:rPr>
        <w:t>00 （亿美元）</w:t>
      </w:r>
    </w:p>
    <w:p w14:paraId="01585B5C" w14:textId="77777777" w:rsidR="00D06AF4" w:rsidRDefault="00D06AF4" w:rsidP="00D06AF4">
      <w:pPr>
        <w:spacing w:line="360" w:lineRule="auto"/>
        <w:rPr>
          <w:rFonts w:ascii="宋体" w:hAnsi="宋体"/>
          <w:sz w:val="24"/>
          <w:szCs w:val="28"/>
        </w:rPr>
      </w:pPr>
      <w:r>
        <w:rPr>
          <w:rFonts w:ascii="宋体" w:hAnsi="宋体" w:hint="eastAsia"/>
          <w:sz w:val="24"/>
          <w:szCs w:val="28"/>
        </w:rPr>
        <w:t>2</w:t>
      </w:r>
      <w:r>
        <w:rPr>
          <w:rFonts w:ascii="宋体" w:hAnsi="宋体"/>
          <w:sz w:val="24"/>
          <w:szCs w:val="28"/>
        </w:rPr>
        <w:t>、（</w:t>
      </w:r>
      <w:r>
        <w:rPr>
          <w:rFonts w:ascii="宋体" w:hAnsi="宋体" w:hint="eastAsia"/>
          <w:sz w:val="24"/>
          <w:szCs w:val="28"/>
        </w:rPr>
        <w:t>1</w:t>
      </w:r>
      <w:r>
        <w:rPr>
          <w:rFonts w:ascii="宋体" w:hAnsi="宋体"/>
          <w:sz w:val="24"/>
          <w:szCs w:val="28"/>
        </w:rPr>
        <w:t>）储蓄</w:t>
      </w:r>
      <w:r>
        <w:rPr>
          <w:rFonts w:ascii="宋体" w:hAnsi="宋体" w:hint="eastAsia"/>
          <w:sz w:val="24"/>
          <w:szCs w:val="28"/>
        </w:rPr>
        <w:t>=个人可支配收入-消费=</w:t>
      </w:r>
      <w:r>
        <w:rPr>
          <w:rFonts w:ascii="宋体" w:hAnsi="宋体"/>
          <w:sz w:val="24"/>
          <w:szCs w:val="28"/>
        </w:rPr>
        <w:t>4100-800=3300</w:t>
      </w:r>
    </w:p>
    <w:p w14:paraId="35B589A7" w14:textId="77777777" w:rsidR="00D06AF4" w:rsidRPr="0051354C" w:rsidRDefault="00D06AF4" w:rsidP="00D06AF4">
      <w:pPr>
        <w:spacing w:line="360" w:lineRule="auto"/>
        <w:ind w:firstLineChars="100" w:firstLine="240"/>
        <w:rPr>
          <w:rFonts w:ascii="宋体" w:hAnsi="宋体"/>
          <w:sz w:val="24"/>
          <w:szCs w:val="28"/>
        </w:rPr>
      </w:pPr>
      <w:r>
        <w:rPr>
          <w:rFonts w:ascii="宋体" w:hAnsi="宋体"/>
          <w:sz w:val="24"/>
        </w:rPr>
        <w:t>（</w:t>
      </w:r>
      <w:r>
        <w:rPr>
          <w:rFonts w:ascii="宋体" w:hAnsi="宋体" w:hint="eastAsia"/>
          <w:sz w:val="24"/>
        </w:rPr>
        <w:t>2</w:t>
      </w:r>
      <w:r>
        <w:rPr>
          <w:rFonts w:ascii="宋体" w:hAnsi="宋体"/>
          <w:sz w:val="24"/>
        </w:rPr>
        <w:t>）</w:t>
      </w:r>
      <w:r w:rsidRPr="0051354C">
        <w:rPr>
          <w:rFonts w:ascii="宋体" w:hAnsi="宋体" w:hint="eastAsia"/>
          <w:sz w:val="24"/>
          <w:szCs w:val="28"/>
        </w:rPr>
        <w:t>I=S+</w:t>
      </w:r>
      <w:r w:rsidRPr="0051354C">
        <w:rPr>
          <w:rFonts w:ascii="宋体" w:hAnsi="宋体"/>
          <w:sz w:val="24"/>
          <w:szCs w:val="28"/>
        </w:rPr>
        <w:t>（T-G）</w:t>
      </w:r>
      <w:r w:rsidRPr="0051354C">
        <w:rPr>
          <w:rFonts w:ascii="宋体" w:hAnsi="宋体" w:hint="eastAsia"/>
          <w:sz w:val="24"/>
          <w:szCs w:val="28"/>
        </w:rPr>
        <w:t>+（M-X）</w:t>
      </w:r>
      <w:r>
        <w:rPr>
          <w:rFonts w:ascii="宋体" w:hAnsi="宋体" w:hint="eastAsia"/>
          <w:sz w:val="24"/>
          <w:szCs w:val="28"/>
        </w:rPr>
        <w:t>=</w:t>
      </w:r>
      <w:r>
        <w:rPr>
          <w:rFonts w:ascii="宋体" w:hAnsi="宋体"/>
          <w:sz w:val="24"/>
          <w:szCs w:val="28"/>
        </w:rPr>
        <w:t>3300-200+100=3200</w:t>
      </w:r>
    </w:p>
    <w:p w14:paraId="106E8C1C" w14:textId="77777777" w:rsidR="00D06AF4" w:rsidRDefault="00D06AF4" w:rsidP="00D06AF4">
      <w:pPr>
        <w:spacing w:line="360" w:lineRule="auto"/>
        <w:rPr>
          <w:rFonts w:ascii="宋体" w:hAnsi="宋体"/>
          <w:sz w:val="24"/>
        </w:rPr>
      </w:pPr>
    </w:p>
    <w:p w14:paraId="25D11BC0" w14:textId="77777777" w:rsidR="00D06AF4" w:rsidRDefault="00D06AF4" w:rsidP="00D06AF4">
      <w:pPr>
        <w:spacing w:line="360" w:lineRule="auto"/>
        <w:rPr>
          <w:rFonts w:ascii="宋体" w:hAnsi="宋体"/>
          <w:sz w:val="24"/>
        </w:rPr>
      </w:pPr>
    </w:p>
    <w:p w14:paraId="622258B5" w14:textId="77777777" w:rsidR="00D06AF4" w:rsidRPr="00AD0E04" w:rsidRDefault="00D06AF4" w:rsidP="00D06AF4">
      <w:pPr>
        <w:spacing w:line="360" w:lineRule="auto"/>
        <w:jc w:val="center"/>
        <w:rPr>
          <w:rFonts w:ascii="宋体" w:hAnsi="宋体"/>
          <w:b/>
          <w:bCs/>
          <w:sz w:val="32"/>
          <w:szCs w:val="32"/>
        </w:rPr>
      </w:pPr>
      <w:r w:rsidRPr="00AD0E04">
        <w:rPr>
          <w:rFonts w:ascii="宋体" w:hAnsi="宋体" w:hint="eastAsia"/>
          <w:b/>
          <w:bCs/>
          <w:sz w:val="32"/>
          <w:szCs w:val="32"/>
        </w:rPr>
        <w:t>项目十 简单国民收入决定理论</w:t>
      </w:r>
    </w:p>
    <w:p w14:paraId="53A9EFC4" w14:textId="77777777" w:rsidR="00F12B43" w:rsidRDefault="00F12B43" w:rsidP="00F12B43">
      <w:pPr>
        <w:spacing w:line="360" w:lineRule="auto"/>
        <w:rPr>
          <w:rFonts w:asciiTheme="minorEastAsia" w:hAnsiTheme="minorEastAsia"/>
          <w:b/>
          <w:sz w:val="24"/>
        </w:rPr>
      </w:pPr>
    </w:p>
    <w:p w14:paraId="396026DE" w14:textId="77777777" w:rsidR="00F12B43" w:rsidRPr="00C570DB" w:rsidRDefault="00F12B43" w:rsidP="00F12B43">
      <w:pPr>
        <w:adjustRightInd w:val="0"/>
        <w:snapToGrid w:val="0"/>
        <w:spacing w:line="360" w:lineRule="auto"/>
        <w:rPr>
          <w:rFonts w:asciiTheme="majorEastAsia" w:eastAsiaTheme="majorEastAsia" w:hAnsiTheme="majorEastAsia" w:cstheme="majorEastAsia"/>
          <w:b/>
          <w:bCs/>
          <w:sz w:val="24"/>
          <w:szCs w:val="28"/>
        </w:rPr>
      </w:pPr>
      <w:r w:rsidRPr="00C570DB">
        <w:rPr>
          <w:rFonts w:asciiTheme="majorEastAsia" w:eastAsiaTheme="majorEastAsia" w:hAnsiTheme="majorEastAsia" w:cstheme="majorEastAsia" w:hint="eastAsia"/>
          <w:sz w:val="24"/>
          <w:szCs w:val="28"/>
        </w:rPr>
        <w:t>一、</w:t>
      </w:r>
      <w:r w:rsidRPr="00C570DB">
        <w:rPr>
          <w:rFonts w:asciiTheme="majorEastAsia" w:eastAsiaTheme="majorEastAsia" w:hAnsiTheme="majorEastAsia" w:cstheme="majorEastAsia" w:hint="eastAsia"/>
          <w:b/>
          <w:bCs/>
          <w:sz w:val="24"/>
          <w:szCs w:val="28"/>
        </w:rPr>
        <w:t>单项选择题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F12B43" w14:paraId="7EDEF3D1"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FE55F"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CF355E"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3F3869"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63BEC7"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9ABFB2"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B8DC9D"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F461C7"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57FB1E"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49700F"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5CD833"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F12B43" w14:paraId="5E863C26"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3C8A38" w14:textId="5AFCA940"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8F5266" w14:textId="5892F179"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58D48C" w14:textId="66597C00"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EA8E5" w14:textId="4CEF8052"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022F36" w14:textId="6A824C73"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D9F22C" w14:textId="7368C2C2"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2C6DBB" w14:textId="664BB25C"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7A806B"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9D486A" w14:textId="6AFCA76E"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EFBF2F" w14:textId="742F06BC"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r>
      <w:tr w:rsidR="00F12B43" w14:paraId="6119AB24"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BE61FB"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1D4C4"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0C4356"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color w:val="000000"/>
                <w:sz w:val="24"/>
                <w:szCs w:val="24"/>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8015CE"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color w:val="000000"/>
                <w:sz w:val="24"/>
                <w:szCs w:val="24"/>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D15853" w14:textId="6C6E8F30"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color w:val="000000"/>
                <w:sz w:val="24"/>
                <w:szCs w:val="24"/>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3655D9"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83CAC"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8C8055"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23FB72"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721198"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r>
      <w:tr w:rsidR="00F12B43" w14:paraId="1F3BACF4"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C76363" w14:textId="7FC8B450"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3CA89A" w14:textId="758E66E5"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1CFB67"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E58824" w14:textId="06693A4E"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A4B24E" w14:textId="0DEE7F68"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594362"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7AF9C5"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CCB515"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4BE182"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17343C"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r>
    </w:tbl>
    <w:p w14:paraId="4F66C73C" w14:textId="77777777" w:rsidR="00F12B43" w:rsidRDefault="00F12B43" w:rsidP="00F12B43">
      <w:pPr>
        <w:tabs>
          <w:tab w:val="left" w:pos="312"/>
        </w:tabs>
        <w:spacing w:line="360" w:lineRule="auto"/>
        <w:jc w:val="left"/>
      </w:pPr>
    </w:p>
    <w:p w14:paraId="34F62449" w14:textId="77777777" w:rsidR="00F12B43" w:rsidRPr="00C570DB" w:rsidRDefault="00F12B43" w:rsidP="00F12B43">
      <w:pPr>
        <w:tabs>
          <w:tab w:val="left" w:pos="312"/>
        </w:tabs>
        <w:spacing w:line="360" w:lineRule="auto"/>
        <w:jc w:val="left"/>
        <w:rPr>
          <w:rFonts w:asciiTheme="majorEastAsia" w:eastAsiaTheme="majorEastAsia" w:hAnsiTheme="majorEastAsia" w:cstheme="majorEastAsia"/>
          <w:sz w:val="24"/>
          <w:szCs w:val="28"/>
        </w:rPr>
      </w:pPr>
      <w:r w:rsidRPr="003448F8">
        <w:rPr>
          <w:rFonts w:asciiTheme="majorEastAsia" w:eastAsiaTheme="majorEastAsia" w:hAnsiTheme="majorEastAsia" w:cstheme="majorEastAsia" w:hint="eastAsia"/>
          <w:b/>
          <w:bCs/>
          <w:sz w:val="24"/>
          <w:szCs w:val="28"/>
        </w:rPr>
        <w:t>二、</w:t>
      </w:r>
      <w:r w:rsidRPr="00C570DB">
        <w:rPr>
          <w:rFonts w:asciiTheme="majorEastAsia" w:eastAsiaTheme="majorEastAsia" w:hAnsiTheme="majorEastAsia" w:cstheme="majorEastAsia" w:hint="eastAsia"/>
          <w:b/>
          <w:bCs/>
          <w:sz w:val="24"/>
          <w:szCs w:val="28"/>
        </w:rPr>
        <w:t>判断题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F12B43" w14:paraId="0BD63AE5"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DAD60A"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522F73"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F3253F"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E8ACE3"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3D79D9"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785D90"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A2E17" w14:textId="78253A9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B6D47D" w14:textId="63D4DCBD"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0298BB" w14:textId="6878229D"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A9DED4"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r>
      <w:tr w:rsidR="00F12B43" w14:paraId="77FA8C75"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9E086F" w14:textId="16BC5B18"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B6485E"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0300E9" w14:textId="2ABBEEEE"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46BE6B" w14:textId="0E5CCA65"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03C531"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B0DD17"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1E9198" w14:textId="3830223B"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C4770A" w14:textId="54B17DB3"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17C087" w14:textId="47459D54"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41EBA9"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r>
    </w:tbl>
    <w:p w14:paraId="780D0E49" w14:textId="77777777" w:rsidR="00D06AF4" w:rsidRDefault="00D06AF4" w:rsidP="00D06AF4">
      <w:pPr>
        <w:spacing w:line="360" w:lineRule="auto"/>
        <w:rPr>
          <w:rFonts w:ascii="宋体" w:hAnsi="宋体"/>
          <w:sz w:val="24"/>
          <w:szCs w:val="28"/>
        </w:rPr>
      </w:pPr>
    </w:p>
    <w:p w14:paraId="27EA0B25" w14:textId="77777777" w:rsidR="00D06AF4" w:rsidRDefault="00D06AF4" w:rsidP="00D06AF4">
      <w:pPr>
        <w:spacing w:line="360" w:lineRule="auto"/>
        <w:rPr>
          <w:rFonts w:ascii="宋体" w:hAnsi="宋体"/>
          <w:b/>
          <w:bCs/>
          <w:sz w:val="24"/>
          <w:szCs w:val="28"/>
        </w:rPr>
      </w:pPr>
      <w:r w:rsidRPr="00E06473">
        <w:rPr>
          <w:rFonts w:ascii="宋体" w:hAnsi="宋体" w:hint="eastAsia"/>
          <w:b/>
          <w:bCs/>
          <w:sz w:val="24"/>
          <w:szCs w:val="28"/>
        </w:rPr>
        <w:t>三、技能训练题</w:t>
      </w:r>
    </w:p>
    <w:p w14:paraId="58BA5166" w14:textId="77777777" w:rsidR="00D06AF4" w:rsidRDefault="00D06AF4" w:rsidP="00D06AF4">
      <w:pPr>
        <w:spacing w:line="360" w:lineRule="auto"/>
        <w:rPr>
          <w:rFonts w:ascii="宋体" w:hAnsi="宋体"/>
          <w:sz w:val="24"/>
          <w:szCs w:val="28"/>
        </w:rPr>
      </w:pPr>
      <w:r>
        <w:rPr>
          <w:rFonts w:ascii="宋体" w:hAnsi="宋体" w:hint="eastAsia"/>
          <w:sz w:val="24"/>
        </w:rPr>
        <w:t>1、两部门均衡收入公式为：</w:t>
      </w:r>
      <m:oMath>
        <m:sSub>
          <m:sSubPr>
            <m:ctrlPr>
              <w:rPr>
                <w:rFonts w:ascii="Cambria Math" w:hAnsi="Cambria Math"/>
                <w:i/>
                <w:sz w:val="24"/>
                <w:szCs w:val="28"/>
              </w:rPr>
            </m:ctrlPr>
          </m:sSubPr>
          <m:e>
            <m:r>
              <w:rPr>
                <w:rFonts w:ascii="Cambria Math" w:hAnsi="Cambria Math"/>
                <w:sz w:val="24"/>
                <w:szCs w:val="28"/>
              </w:rPr>
              <m:t>Y</m:t>
            </m:r>
          </m:e>
          <m:sub>
            <m:r>
              <w:rPr>
                <w:rFonts w:ascii="Cambria Math" w:hAnsi="Cambria Math"/>
                <w:sz w:val="24"/>
                <w:szCs w:val="28"/>
              </w:rPr>
              <m:t>0</m:t>
            </m:r>
          </m:sub>
        </m:sSub>
        <m:r>
          <w:rPr>
            <w:rFonts w:ascii="Cambria Math" w:eastAsia="Cambria Math" w:hAnsi="Cambria Math"/>
            <w:sz w:val="24"/>
            <w:szCs w:val="28"/>
          </w:rPr>
          <m:t>=</m:t>
        </m:r>
        <m:f>
          <m:fPr>
            <m:ctrlPr>
              <w:rPr>
                <w:rFonts w:ascii="Cambria Math" w:eastAsia="Cambria Math" w:hAnsi="Cambria Math"/>
                <w:sz w:val="24"/>
                <w:szCs w:val="28"/>
              </w:rPr>
            </m:ctrlPr>
          </m:fPr>
          <m:num>
            <m:r>
              <w:rPr>
                <w:rFonts w:ascii="Cambria Math" w:eastAsia="Cambria Math" w:hAnsi="Cambria Math"/>
                <w:sz w:val="24"/>
                <w:szCs w:val="28"/>
              </w:rPr>
              <m:t>a+I</m:t>
            </m:r>
          </m:num>
          <m:den>
            <m:r>
              <w:rPr>
                <w:rFonts w:ascii="Cambria Math" w:eastAsia="Cambria Math" w:hAnsi="Cambria Math" w:cs="Cambria Math"/>
                <w:sz w:val="24"/>
                <w:szCs w:val="28"/>
              </w:rPr>
              <m:t>1-b</m:t>
            </m:r>
          </m:den>
        </m:f>
      </m:oMath>
      <w:r>
        <w:rPr>
          <w:rFonts w:ascii="宋体" w:hAnsi="宋体" w:hint="eastAsia"/>
          <w:sz w:val="24"/>
          <w:szCs w:val="28"/>
        </w:rPr>
        <w:t>=（</w:t>
      </w:r>
      <w:r>
        <w:rPr>
          <w:rFonts w:ascii="宋体" w:hAnsi="宋体"/>
          <w:sz w:val="24"/>
          <w:szCs w:val="28"/>
        </w:rPr>
        <w:t>300+400）</w:t>
      </w:r>
      <w:r>
        <w:rPr>
          <w:rFonts w:ascii="宋体" w:hAnsi="宋体" w:hint="eastAsia"/>
          <w:sz w:val="24"/>
          <w:szCs w:val="28"/>
        </w:rPr>
        <w:t>/</w:t>
      </w:r>
      <w:r>
        <w:rPr>
          <w:rFonts w:ascii="宋体" w:hAnsi="宋体"/>
          <w:sz w:val="24"/>
          <w:szCs w:val="28"/>
        </w:rPr>
        <w:t>0.1=7000(亿元)</w:t>
      </w:r>
    </w:p>
    <w:p w14:paraId="7ED1906A" w14:textId="77777777" w:rsidR="00D06AF4" w:rsidRDefault="00D06AF4" w:rsidP="00D06AF4">
      <w:pPr>
        <w:spacing w:line="360" w:lineRule="auto"/>
        <w:rPr>
          <w:rFonts w:ascii="宋体" w:hAnsi="宋体"/>
          <w:sz w:val="24"/>
          <w:szCs w:val="28"/>
        </w:rPr>
      </w:pPr>
      <w:r>
        <w:rPr>
          <w:rFonts w:ascii="宋体" w:hAnsi="宋体"/>
          <w:sz w:val="24"/>
          <w:szCs w:val="28"/>
        </w:rPr>
        <w:t>2、（</w:t>
      </w:r>
      <w:r>
        <w:rPr>
          <w:rFonts w:ascii="宋体" w:hAnsi="宋体" w:hint="eastAsia"/>
          <w:sz w:val="24"/>
          <w:szCs w:val="28"/>
        </w:rPr>
        <w:t>1</w:t>
      </w:r>
      <w:r>
        <w:rPr>
          <w:rFonts w:ascii="宋体" w:hAnsi="宋体"/>
          <w:sz w:val="24"/>
          <w:szCs w:val="28"/>
        </w:rPr>
        <w:t>）</w:t>
      </w:r>
      <w:r w:rsidRPr="00E06473">
        <w:rPr>
          <w:rFonts w:ascii="宋体" w:hAnsi="宋体" w:hint="eastAsia"/>
          <w:sz w:val="24"/>
          <w:szCs w:val="28"/>
        </w:rPr>
        <w:t>边际消费倾向MPC</w:t>
      </w:r>
      <w:r>
        <w:rPr>
          <w:rFonts w:ascii="宋体" w:hAnsi="宋体" w:hint="eastAsia"/>
          <w:sz w:val="24"/>
          <w:szCs w:val="28"/>
        </w:rPr>
        <w:t>=</w:t>
      </w:r>
      <w:r w:rsidRPr="00E06473">
        <w:rPr>
          <w:rFonts w:ascii="宋体" w:hAnsi="宋体" w:hint="eastAsia"/>
          <w:sz w:val="24"/>
          <w:szCs w:val="28"/>
        </w:rPr>
        <w:t>△C</w:t>
      </w:r>
      <w:r>
        <w:rPr>
          <w:rFonts w:ascii="宋体" w:hAnsi="宋体" w:hint="eastAsia"/>
          <w:sz w:val="24"/>
          <w:szCs w:val="28"/>
        </w:rPr>
        <w:t>/</w:t>
      </w:r>
      <w:r w:rsidRPr="00E06473">
        <w:rPr>
          <w:rFonts w:ascii="宋体" w:hAnsi="宋体" w:hint="eastAsia"/>
          <w:sz w:val="24"/>
          <w:szCs w:val="28"/>
        </w:rPr>
        <w:t>△Y</w:t>
      </w:r>
      <w:r>
        <w:rPr>
          <w:rFonts w:ascii="宋体" w:hAnsi="宋体" w:hint="eastAsia"/>
          <w:sz w:val="24"/>
          <w:szCs w:val="28"/>
        </w:rPr>
        <w:t>=</w:t>
      </w:r>
      <w:r w:rsidRPr="00E06473">
        <w:rPr>
          <w:rFonts w:ascii="宋体" w:hAnsi="宋体" w:hint="eastAsia"/>
          <w:sz w:val="24"/>
          <w:szCs w:val="28"/>
        </w:rPr>
        <w:t>（900</w:t>
      </w:r>
      <w:r>
        <w:rPr>
          <w:rFonts w:ascii="宋体" w:hAnsi="宋体" w:hint="eastAsia"/>
          <w:sz w:val="24"/>
          <w:szCs w:val="28"/>
        </w:rPr>
        <w:t>-</w:t>
      </w:r>
      <w:r w:rsidRPr="00E06473">
        <w:rPr>
          <w:rFonts w:ascii="宋体" w:hAnsi="宋体" w:hint="eastAsia"/>
          <w:sz w:val="24"/>
          <w:szCs w:val="28"/>
        </w:rPr>
        <w:t>800）</w:t>
      </w:r>
      <w:r>
        <w:rPr>
          <w:rFonts w:ascii="宋体" w:hAnsi="宋体"/>
          <w:sz w:val="24"/>
          <w:szCs w:val="28"/>
        </w:rPr>
        <w:t>/</w:t>
      </w:r>
      <w:r w:rsidRPr="00E06473">
        <w:rPr>
          <w:rFonts w:ascii="宋体" w:hAnsi="宋体" w:hint="eastAsia"/>
          <w:sz w:val="24"/>
          <w:szCs w:val="28"/>
        </w:rPr>
        <w:t>（1200</w:t>
      </w:r>
      <w:r>
        <w:rPr>
          <w:rFonts w:ascii="宋体" w:hAnsi="宋体" w:hint="eastAsia"/>
          <w:sz w:val="24"/>
          <w:szCs w:val="28"/>
        </w:rPr>
        <w:t>-</w:t>
      </w:r>
      <w:r w:rsidRPr="00E06473">
        <w:rPr>
          <w:rFonts w:ascii="宋体" w:hAnsi="宋体" w:hint="eastAsia"/>
          <w:sz w:val="24"/>
          <w:szCs w:val="28"/>
        </w:rPr>
        <w:t>1000）</w:t>
      </w:r>
      <w:r>
        <w:rPr>
          <w:rFonts w:ascii="宋体" w:hAnsi="宋体" w:hint="eastAsia"/>
          <w:sz w:val="24"/>
          <w:szCs w:val="28"/>
        </w:rPr>
        <w:t>=</w:t>
      </w:r>
      <w:r w:rsidRPr="00E06473">
        <w:rPr>
          <w:rFonts w:ascii="宋体" w:hAnsi="宋体" w:hint="eastAsia"/>
          <w:sz w:val="24"/>
          <w:szCs w:val="28"/>
        </w:rPr>
        <w:t>0.5</w:t>
      </w:r>
    </w:p>
    <w:p w14:paraId="489E34F5" w14:textId="77777777" w:rsidR="00D06AF4" w:rsidRDefault="00D06AF4" w:rsidP="00D06AF4">
      <w:pPr>
        <w:spacing w:line="360" w:lineRule="auto"/>
        <w:ind w:firstLineChars="300" w:firstLine="720"/>
        <w:rPr>
          <w:rFonts w:ascii="宋体" w:hAnsi="宋体"/>
          <w:sz w:val="24"/>
          <w:szCs w:val="28"/>
        </w:rPr>
      </w:pPr>
      <w:r w:rsidRPr="00E06473">
        <w:rPr>
          <w:rFonts w:ascii="宋体" w:hAnsi="宋体" w:hint="eastAsia"/>
          <w:sz w:val="24"/>
          <w:szCs w:val="28"/>
        </w:rPr>
        <w:t>边际消费倾向</w:t>
      </w:r>
      <w:r w:rsidRPr="00F768BD">
        <w:rPr>
          <w:rFonts w:ascii="宋体" w:hAnsi="宋体" w:hint="eastAsia"/>
          <w:sz w:val="24"/>
          <w:szCs w:val="28"/>
        </w:rPr>
        <w:t>MPS=1-MPC=1-0.5=0.5</w:t>
      </w:r>
    </w:p>
    <w:p w14:paraId="78627DFB" w14:textId="77777777" w:rsidR="00D06AF4" w:rsidRDefault="00D06AF4" w:rsidP="00D06AF4">
      <w:pPr>
        <w:spacing w:line="360" w:lineRule="auto"/>
        <w:ind w:firstLineChars="300" w:firstLine="720"/>
        <w:rPr>
          <w:rFonts w:ascii="宋体" w:hAnsi="宋体"/>
          <w:sz w:val="24"/>
          <w:szCs w:val="28"/>
        </w:rPr>
      </w:pPr>
      <w:r>
        <w:rPr>
          <w:rFonts w:ascii="宋体" w:hAnsi="宋体"/>
          <w:sz w:val="24"/>
          <w:szCs w:val="28"/>
        </w:rPr>
        <w:lastRenderedPageBreak/>
        <w:t>收入水平</w:t>
      </w:r>
      <w:r>
        <w:rPr>
          <w:rFonts w:ascii="宋体" w:hAnsi="宋体" w:hint="eastAsia"/>
          <w:sz w:val="24"/>
          <w:szCs w:val="28"/>
        </w:rPr>
        <w:t>1</w:t>
      </w:r>
      <w:r>
        <w:rPr>
          <w:rFonts w:ascii="宋体" w:hAnsi="宋体"/>
          <w:sz w:val="24"/>
          <w:szCs w:val="28"/>
        </w:rPr>
        <w:t>000亿时平均消费倾向</w:t>
      </w:r>
      <w:r>
        <w:rPr>
          <w:rFonts w:ascii="宋体" w:hAnsi="宋体" w:hint="eastAsia"/>
          <w:sz w:val="24"/>
          <w:szCs w:val="28"/>
        </w:rPr>
        <w:t>=</w:t>
      </w:r>
      <w:r>
        <w:rPr>
          <w:rFonts w:ascii="宋体" w:hAnsi="宋体"/>
          <w:sz w:val="24"/>
          <w:szCs w:val="28"/>
        </w:rPr>
        <w:t>800/1000=0.8</w:t>
      </w:r>
    </w:p>
    <w:p w14:paraId="7588045C" w14:textId="77777777" w:rsidR="00D06AF4" w:rsidRDefault="00D06AF4" w:rsidP="00D06AF4">
      <w:pPr>
        <w:spacing w:line="360" w:lineRule="auto"/>
        <w:ind w:firstLineChars="300" w:firstLine="720"/>
        <w:rPr>
          <w:rFonts w:ascii="宋体" w:hAnsi="宋体"/>
          <w:sz w:val="24"/>
          <w:szCs w:val="28"/>
        </w:rPr>
      </w:pPr>
      <w:r>
        <w:rPr>
          <w:rFonts w:ascii="宋体" w:hAnsi="宋体"/>
          <w:sz w:val="24"/>
          <w:szCs w:val="28"/>
        </w:rPr>
        <w:t>收入水平</w:t>
      </w:r>
      <w:r>
        <w:rPr>
          <w:rFonts w:ascii="宋体" w:hAnsi="宋体" w:hint="eastAsia"/>
          <w:sz w:val="24"/>
          <w:szCs w:val="28"/>
        </w:rPr>
        <w:t>1</w:t>
      </w:r>
      <w:r>
        <w:rPr>
          <w:rFonts w:ascii="宋体" w:hAnsi="宋体"/>
          <w:sz w:val="24"/>
          <w:szCs w:val="28"/>
        </w:rPr>
        <w:t>000亿时平均</w:t>
      </w:r>
      <w:r>
        <w:rPr>
          <w:rFonts w:ascii="宋体" w:hAnsi="宋体" w:hint="eastAsia"/>
          <w:sz w:val="24"/>
          <w:szCs w:val="28"/>
        </w:rPr>
        <w:t>储蓄</w:t>
      </w:r>
      <w:r>
        <w:rPr>
          <w:rFonts w:ascii="宋体" w:hAnsi="宋体"/>
          <w:sz w:val="24"/>
          <w:szCs w:val="28"/>
        </w:rPr>
        <w:t>倾向</w:t>
      </w:r>
      <w:r>
        <w:rPr>
          <w:rFonts w:ascii="宋体" w:hAnsi="宋体" w:hint="eastAsia"/>
          <w:sz w:val="24"/>
          <w:szCs w:val="28"/>
        </w:rPr>
        <w:t>=</w:t>
      </w:r>
      <w:r>
        <w:rPr>
          <w:rFonts w:ascii="宋体" w:hAnsi="宋体"/>
          <w:sz w:val="24"/>
          <w:szCs w:val="28"/>
        </w:rPr>
        <w:t>1-0.8=0.2</w:t>
      </w:r>
    </w:p>
    <w:p w14:paraId="7E1C3920" w14:textId="77777777" w:rsidR="00D06AF4" w:rsidRDefault="00D06AF4" w:rsidP="00D06AF4">
      <w:pPr>
        <w:spacing w:line="360" w:lineRule="auto"/>
        <w:rPr>
          <w:rFonts w:ascii="宋体" w:hAnsi="宋体"/>
          <w:sz w:val="24"/>
        </w:rPr>
      </w:pPr>
      <w:r>
        <w:rPr>
          <w:rFonts w:ascii="宋体" w:hAnsi="宋体"/>
          <w:sz w:val="24"/>
          <w:szCs w:val="28"/>
        </w:rPr>
        <w:t>（2）乘数</w:t>
      </w:r>
      <w:r>
        <w:rPr>
          <w:rFonts w:ascii="宋体" w:hAnsi="宋体" w:hint="eastAsia"/>
          <w:sz w:val="24"/>
          <w:szCs w:val="28"/>
        </w:rPr>
        <w:t>=</w:t>
      </w:r>
      <w:r>
        <w:rPr>
          <w:rFonts w:ascii="宋体" w:hAnsi="宋体"/>
          <w:sz w:val="24"/>
          <w:szCs w:val="28"/>
        </w:rPr>
        <w:t>1</w:t>
      </w:r>
      <w:r>
        <w:rPr>
          <w:rFonts w:ascii="宋体" w:hAnsi="宋体" w:hint="eastAsia"/>
          <w:sz w:val="24"/>
          <w:szCs w:val="28"/>
        </w:rPr>
        <w:t>/</w:t>
      </w:r>
      <w:r>
        <w:rPr>
          <w:rFonts w:ascii="宋体" w:hAnsi="宋体"/>
          <w:sz w:val="24"/>
          <w:szCs w:val="28"/>
        </w:rPr>
        <w:t>0.5=2,国民收入增量</w:t>
      </w:r>
      <w:r>
        <w:rPr>
          <w:rFonts w:ascii="宋体" w:hAnsi="宋体" w:hint="eastAsia"/>
          <w:sz w:val="24"/>
          <w:szCs w:val="28"/>
        </w:rPr>
        <w:t>=乘数</w:t>
      </w:r>
      <w:r>
        <w:rPr>
          <w:rFonts w:ascii="宋体" w:hAnsi="宋体" w:hint="eastAsia"/>
          <w:sz w:val="24"/>
        </w:rPr>
        <w:t>×自发总需求增量=</w:t>
      </w:r>
      <w:r>
        <w:rPr>
          <w:rFonts w:ascii="宋体" w:hAnsi="宋体"/>
          <w:sz w:val="24"/>
        </w:rPr>
        <w:t>2</w:t>
      </w:r>
      <w:r>
        <w:rPr>
          <w:rFonts w:ascii="宋体" w:hAnsi="宋体" w:hint="eastAsia"/>
          <w:sz w:val="24"/>
        </w:rPr>
        <w:t>×5</w:t>
      </w:r>
      <w:r>
        <w:rPr>
          <w:rFonts w:ascii="宋体" w:hAnsi="宋体"/>
          <w:sz w:val="24"/>
        </w:rPr>
        <w:t>0=100（亿元）</w:t>
      </w:r>
    </w:p>
    <w:p w14:paraId="1BC87CA2" w14:textId="77777777" w:rsidR="00D06AF4" w:rsidRDefault="00D06AF4" w:rsidP="00D06AF4">
      <w:pPr>
        <w:spacing w:line="360" w:lineRule="auto"/>
        <w:rPr>
          <w:rFonts w:ascii="宋体" w:hAnsi="宋体"/>
          <w:sz w:val="24"/>
        </w:rPr>
      </w:pPr>
      <w:r>
        <w:rPr>
          <w:rFonts w:ascii="宋体" w:hAnsi="宋体"/>
          <w:sz w:val="24"/>
        </w:rPr>
        <w:t>（</w:t>
      </w:r>
      <w:r>
        <w:rPr>
          <w:rFonts w:ascii="宋体" w:hAnsi="宋体" w:hint="eastAsia"/>
          <w:sz w:val="24"/>
        </w:rPr>
        <w:t>3</w:t>
      </w:r>
      <w:r>
        <w:rPr>
          <w:rFonts w:ascii="宋体" w:hAnsi="宋体"/>
          <w:sz w:val="24"/>
        </w:rPr>
        <w:t>）乘数</w:t>
      </w:r>
      <w:r>
        <w:rPr>
          <w:rFonts w:ascii="宋体" w:hAnsi="宋体" w:hint="eastAsia"/>
          <w:sz w:val="24"/>
        </w:rPr>
        <w:t>=收入增量/自发总需求增量=</w:t>
      </w:r>
      <w:r>
        <w:rPr>
          <w:rFonts w:ascii="宋体" w:hAnsi="宋体"/>
          <w:sz w:val="24"/>
        </w:rPr>
        <w:t>200/80=2.5</w:t>
      </w:r>
    </w:p>
    <w:p w14:paraId="75621E00" w14:textId="77777777" w:rsidR="00D06AF4" w:rsidRDefault="00D06AF4" w:rsidP="00D06AF4">
      <w:pPr>
        <w:spacing w:line="360" w:lineRule="auto"/>
        <w:rPr>
          <w:rFonts w:ascii="宋体" w:hAnsi="宋体"/>
          <w:sz w:val="24"/>
          <w:szCs w:val="28"/>
        </w:rPr>
      </w:pPr>
      <w:r>
        <w:rPr>
          <w:rFonts w:ascii="宋体" w:hAnsi="宋体"/>
          <w:sz w:val="24"/>
        </w:rPr>
        <w:t xml:space="preserve">     乘数</w:t>
      </w:r>
      <w:r>
        <w:rPr>
          <w:rFonts w:ascii="宋体" w:hAnsi="宋体" w:hint="eastAsia"/>
          <w:sz w:val="24"/>
        </w:rPr>
        <w:t>=</w:t>
      </w:r>
      <w:r>
        <w:rPr>
          <w:rFonts w:ascii="宋体" w:hAnsi="宋体"/>
          <w:sz w:val="24"/>
        </w:rPr>
        <w:t>1/</w:t>
      </w:r>
      <w:r w:rsidRPr="0060301F">
        <w:rPr>
          <w:rFonts w:ascii="宋体" w:hAnsi="宋体" w:hint="eastAsia"/>
          <w:sz w:val="24"/>
          <w:szCs w:val="28"/>
        </w:rPr>
        <w:t xml:space="preserve"> </w:t>
      </w:r>
      <w:r w:rsidRPr="002C5F96">
        <w:rPr>
          <w:rFonts w:ascii="宋体" w:hAnsi="宋体" w:hint="eastAsia"/>
          <w:sz w:val="24"/>
          <w:szCs w:val="28"/>
        </w:rPr>
        <w:t>MPS</w:t>
      </w:r>
      <w:r>
        <w:rPr>
          <w:rFonts w:ascii="宋体" w:hAnsi="宋体"/>
          <w:sz w:val="24"/>
          <w:szCs w:val="28"/>
        </w:rPr>
        <w:t>,MPS=1</w:t>
      </w:r>
      <w:r>
        <w:rPr>
          <w:rFonts w:ascii="宋体" w:hAnsi="宋体" w:hint="eastAsia"/>
          <w:sz w:val="24"/>
          <w:szCs w:val="28"/>
        </w:rPr>
        <w:t>/</w:t>
      </w:r>
      <w:r>
        <w:rPr>
          <w:rFonts w:ascii="宋体" w:hAnsi="宋体"/>
          <w:sz w:val="24"/>
          <w:szCs w:val="28"/>
        </w:rPr>
        <w:t>2.5=0.4,</w:t>
      </w:r>
      <w:r w:rsidRPr="0060301F">
        <w:rPr>
          <w:rFonts w:ascii="宋体" w:hAnsi="宋体" w:hint="eastAsia"/>
          <w:sz w:val="24"/>
          <w:szCs w:val="28"/>
        </w:rPr>
        <w:t xml:space="preserve"> </w:t>
      </w:r>
      <w:r w:rsidRPr="002C5F96">
        <w:rPr>
          <w:rFonts w:ascii="宋体" w:hAnsi="宋体" w:hint="eastAsia"/>
          <w:sz w:val="24"/>
          <w:szCs w:val="28"/>
        </w:rPr>
        <w:t>MPC</w:t>
      </w:r>
      <w:r>
        <w:rPr>
          <w:rFonts w:ascii="宋体" w:hAnsi="宋体"/>
          <w:sz w:val="24"/>
          <w:szCs w:val="28"/>
        </w:rPr>
        <w:t>=1-MPS=0.6</w:t>
      </w:r>
    </w:p>
    <w:p w14:paraId="5025ED52" w14:textId="77777777" w:rsidR="00D06AF4" w:rsidRDefault="00D06AF4" w:rsidP="00D06AF4">
      <w:pPr>
        <w:spacing w:line="360" w:lineRule="auto"/>
        <w:jc w:val="center"/>
        <w:rPr>
          <w:rFonts w:ascii="宋体" w:hAnsi="宋体"/>
          <w:b/>
          <w:bCs/>
          <w:sz w:val="32"/>
          <w:szCs w:val="36"/>
        </w:rPr>
      </w:pPr>
    </w:p>
    <w:p w14:paraId="5A0E3E6D" w14:textId="77777777" w:rsidR="00D06AF4" w:rsidRDefault="00D06AF4" w:rsidP="00D06AF4">
      <w:pPr>
        <w:spacing w:line="360" w:lineRule="auto"/>
        <w:jc w:val="center"/>
        <w:rPr>
          <w:rFonts w:ascii="宋体" w:hAnsi="宋体"/>
          <w:b/>
          <w:bCs/>
          <w:sz w:val="32"/>
          <w:szCs w:val="36"/>
        </w:rPr>
      </w:pPr>
    </w:p>
    <w:p w14:paraId="6F7DBB0E" w14:textId="77777777" w:rsidR="00D06AF4" w:rsidRPr="00D8036A" w:rsidRDefault="00D06AF4" w:rsidP="00D06AF4">
      <w:pPr>
        <w:spacing w:line="360" w:lineRule="auto"/>
        <w:jc w:val="center"/>
        <w:rPr>
          <w:rFonts w:ascii="宋体" w:hAnsi="宋体"/>
          <w:b/>
          <w:bCs/>
          <w:sz w:val="32"/>
          <w:szCs w:val="36"/>
        </w:rPr>
      </w:pPr>
      <w:r w:rsidRPr="00D8036A">
        <w:rPr>
          <w:rFonts w:ascii="宋体" w:hAnsi="宋体" w:hint="eastAsia"/>
          <w:b/>
          <w:bCs/>
          <w:sz w:val="32"/>
          <w:szCs w:val="36"/>
        </w:rPr>
        <w:t>项目十一 失业与通货膨胀理论</w:t>
      </w:r>
    </w:p>
    <w:p w14:paraId="219B0DC3" w14:textId="77777777" w:rsidR="00F12B43" w:rsidRDefault="00F12B43" w:rsidP="00F12B43">
      <w:pPr>
        <w:spacing w:line="360" w:lineRule="auto"/>
        <w:rPr>
          <w:rFonts w:asciiTheme="minorEastAsia" w:hAnsiTheme="minorEastAsia"/>
          <w:b/>
          <w:sz w:val="24"/>
        </w:rPr>
      </w:pPr>
    </w:p>
    <w:p w14:paraId="546BC529" w14:textId="77777777" w:rsidR="00F12B43" w:rsidRPr="00C570DB" w:rsidRDefault="00F12B43" w:rsidP="00F12B43">
      <w:pPr>
        <w:adjustRightInd w:val="0"/>
        <w:snapToGrid w:val="0"/>
        <w:spacing w:line="360" w:lineRule="auto"/>
        <w:rPr>
          <w:rFonts w:asciiTheme="majorEastAsia" w:eastAsiaTheme="majorEastAsia" w:hAnsiTheme="majorEastAsia" w:cstheme="majorEastAsia"/>
          <w:b/>
          <w:bCs/>
          <w:sz w:val="24"/>
          <w:szCs w:val="28"/>
        </w:rPr>
      </w:pPr>
      <w:r w:rsidRPr="00C570DB">
        <w:rPr>
          <w:rFonts w:asciiTheme="majorEastAsia" w:eastAsiaTheme="majorEastAsia" w:hAnsiTheme="majorEastAsia" w:cstheme="majorEastAsia" w:hint="eastAsia"/>
          <w:sz w:val="24"/>
          <w:szCs w:val="28"/>
        </w:rPr>
        <w:t>一、</w:t>
      </w:r>
      <w:r w:rsidRPr="00C570DB">
        <w:rPr>
          <w:rFonts w:asciiTheme="majorEastAsia" w:eastAsiaTheme="majorEastAsia" w:hAnsiTheme="majorEastAsia" w:cstheme="majorEastAsia" w:hint="eastAsia"/>
          <w:b/>
          <w:bCs/>
          <w:sz w:val="24"/>
          <w:szCs w:val="28"/>
        </w:rPr>
        <w:t>单项选择题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F12B43" w14:paraId="5A21EB0C"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78F22"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AF202"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E2E45C"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5F68A6"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3E903B"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FFECD"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4ED05F"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9C9472"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F79B46"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0CBFAB"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F12B43" w14:paraId="4C5A33EC"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4302B9" w14:textId="7BDC002A"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CC6B78"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43A287" w14:textId="76EE02FE"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ED6E7"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474F27"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B4994F" w14:textId="258B317C"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6A3534" w14:textId="6714A24E"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87ED00"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9BDC10" w14:textId="24DE8F21"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561B17" w14:textId="02A47B6A"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r>
      <w:tr w:rsidR="00F12B43" w14:paraId="27CC4AAF"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86B429"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A510D"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C4367D"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color w:val="000000"/>
                <w:sz w:val="24"/>
                <w:szCs w:val="24"/>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6B4049"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color w:val="000000"/>
                <w:sz w:val="24"/>
                <w:szCs w:val="24"/>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E196B"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color w:val="000000"/>
                <w:sz w:val="24"/>
                <w:szCs w:val="24"/>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720319"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EDBF22"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CA484D"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44A0B7"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D67826"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r>
      <w:tr w:rsidR="00F12B43" w14:paraId="7273EA66"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59DF3C"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D5DB77" w14:textId="7A27A366"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510F76" w14:textId="6F3F0604"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CB1AA6" w14:textId="4C043D3B"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CA4B04" w14:textId="59ADE24A"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ACA3E7"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18D1C0"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337DC2"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6C2822"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4C8414"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r>
    </w:tbl>
    <w:p w14:paraId="63F443EA" w14:textId="77777777" w:rsidR="00F12B43" w:rsidRDefault="00F12B43" w:rsidP="00F12B43">
      <w:pPr>
        <w:tabs>
          <w:tab w:val="left" w:pos="312"/>
        </w:tabs>
        <w:spacing w:line="360" w:lineRule="auto"/>
        <w:jc w:val="left"/>
      </w:pPr>
    </w:p>
    <w:p w14:paraId="2CDE4166" w14:textId="77777777" w:rsidR="00F12B43" w:rsidRPr="00C570DB" w:rsidRDefault="00F12B43" w:rsidP="00F12B43">
      <w:pPr>
        <w:tabs>
          <w:tab w:val="left" w:pos="312"/>
        </w:tabs>
        <w:spacing w:line="360" w:lineRule="auto"/>
        <w:jc w:val="left"/>
        <w:rPr>
          <w:rFonts w:asciiTheme="majorEastAsia" w:eastAsiaTheme="majorEastAsia" w:hAnsiTheme="majorEastAsia" w:cstheme="majorEastAsia"/>
          <w:sz w:val="24"/>
          <w:szCs w:val="28"/>
        </w:rPr>
      </w:pPr>
      <w:r w:rsidRPr="003448F8">
        <w:rPr>
          <w:rFonts w:asciiTheme="majorEastAsia" w:eastAsiaTheme="majorEastAsia" w:hAnsiTheme="majorEastAsia" w:cstheme="majorEastAsia" w:hint="eastAsia"/>
          <w:b/>
          <w:bCs/>
          <w:sz w:val="24"/>
          <w:szCs w:val="28"/>
        </w:rPr>
        <w:t>二、</w:t>
      </w:r>
      <w:r w:rsidRPr="00C570DB">
        <w:rPr>
          <w:rFonts w:asciiTheme="majorEastAsia" w:eastAsiaTheme="majorEastAsia" w:hAnsiTheme="majorEastAsia" w:cstheme="majorEastAsia" w:hint="eastAsia"/>
          <w:b/>
          <w:bCs/>
          <w:sz w:val="24"/>
          <w:szCs w:val="28"/>
        </w:rPr>
        <w:t>判断题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F12B43" w14:paraId="3E2FD4A8"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7FB447"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33F9E8"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072B9F"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2153CC"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987534"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D5194B"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381E14" w14:textId="7ECF1343"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sz w:val="24"/>
                <w:szCs w:val="24"/>
              </w:rPr>
              <w:t>7</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E691D9"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760E98"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1AB21C" w14:textId="77777777" w:rsidR="00F12B43" w:rsidRDefault="00F12B43" w:rsidP="00483714">
            <w:pPr>
              <w:widowControl/>
              <w:adjustRightInd w:val="0"/>
              <w:snapToGrid w:val="0"/>
              <w:spacing w:line="360" w:lineRule="auto"/>
              <w:jc w:val="center"/>
              <w:textAlignment w:val="center"/>
              <w:rPr>
                <w:rFonts w:ascii="宋体" w:eastAsia="宋体" w:hAnsi="宋体" w:cs="宋体"/>
                <w:color w:val="000000"/>
                <w:sz w:val="24"/>
                <w:szCs w:val="24"/>
              </w:rPr>
            </w:pPr>
          </w:p>
        </w:tc>
      </w:tr>
      <w:tr w:rsidR="00F12B43" w14:paraId="74A5028B"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FE0DDE"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66D982" w14:textId="2EFD52E9"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34497" w14:textId="5869F13E"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B3224" w14:textId="43CA7265"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9F6E64" w14:textId="70A8C9D9"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5AA79B"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DC9E68" w14:textId="79B0B4A9" w:rsidR="00F12B43" w:rsidRDefault="00F12B43"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B5BEFD"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6CED7D"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DFBEBB" w14:textId="77777777" w:rsidR="00F12B43" w:rsidRDefault="00F12B43" w:rsidP="00483714">
            <w:pPr>
              <w:adjustRightInd w:val="0"/>
              <w:snapToGrid w:val="0"/>
              <w:spacing w:line="360" w:lineRule="auto"/>
              <w:jc w:val="center"/>
              <w:rPr>
                <w:rFonts w:ascii="宋体" w:eastAsia="宋体" w:hAnsi="宋体" w:cs="宋体"/>
                <w:color w:val="000000"/>
                <w:sz w:val="24"/>
                <w:szCs w:val="24"/>
              </w:rPr>
            </w:pPr>
          </w:p>
        </w:tc>
      </w:tr>
    </w:tbl>
    <w:p w14:paraId="0F3F5DBE" w14:textId="77777777" w:rsidR="00D06AF4" w:rsidRDefault="00D06AF4" w:rsidP="00D06AF4">
      <w:pPr>
        <w:spacing w:line="360" w:lineRule="auto"/>
        <w:rPr>
          <w:rFonts w:ascii="宋体" w:hAnsi="宋体"/>
          <w:sz w:val="24"/>
        </w:rPr>
      </w:pPr>
    </w:p>
    <w:p w14:paraId="0CFBFB4D" w14:textId="77777777" w:rsidR="00D06AF4" w:rsidRPr="008B7619" w:rsidRDefault="00D06AF4" w:rsidP="00D06AF4">
      <w:pPr>
        <w:spacing w:line="360" w:lineRule="auto"/>
        <w:jc w:val="left"/>
        <w:rPr>
          <w:rFonts w:ascii="宋体" w:hAnsi="宋体"/>
          <w:b/>
          <w:bCs/>
          <w:sz w:val="24"/>
          <w:szCs w:val="28"/>
        </w:rPr>
      </w:pPr>
      <w:r w:rsidRPr="008B7619">
        <w:rPr>
          <w:rFonts w:ascii="宋体" w:hAnsi="宋体" w:hint="eastAsia"/>
          <w:b/>
          <w:bCs/>
          <w:sz w:val="24"/>
          <w:szCs w:val="28"/>
        </w:rPr>
        <w:t>三、技能训练题</w:t>
      </w:r>
    </w:p>
    <w:p w14:paraId="39E46B2D" w14:textId="77777777" w:rsidR="00D06AF4" w:rsidRDefault="00D06AF4" w:rsidP="00D06AF4">
      <w:pPr>
        <w:spacing w:line="360" w:lineRule="auto"/>
        <w:rPr>
          <w:rFonts w:ascii="宋体" w:hAnsi="宋体"/>
          <w:sz w:val="24"/>
          <w:szCs w:val="28"/>
        </w:rPr>
      </w:pPr>
      <w:r>
        <w:rPr>
          <w:rFonts w:ascii="宋体" w:hAnsi="宋体" w:hint="eastAsia"/>
          <w:sz w:val="24"/>
          <w:szCs w:val="28"/>
        </w:rPr>
        <w:t>1、</w:t>
      </w:r>
    </w:p>
    <w:p w14:paraId="0AF06BA7" w14:textId="77777777" w:rsidR="00D06AF4" w:rsidRDefault="00D06AF4" w:rsidP="00D06AF4">
      <w:pPr>
        <w:spacing w:line="360" w:lineRule="auto"/>
        <w:rPr>
          <w:rFonts w:ascii="宋体" w:hAnsi="宋体"/>
          <w:sz w:val="24"/>
          <w:szCs w:val="28"/>
        </w:rPr>
      </w:pPr>
      <w:r>
        <w:rPr>
          <w:rFonts w:ascii="宋体" w:hAnsi="宋体" w:hint="eastAsia"/>
          <w:sz w:val="24"/>
          <w:szCs w:val="28"/>
        </w:rPr>
        <w:t>（1）劳动力人数=就业人数+失业人数=</w:t>
      </w:r>
      <w:r>
        <w:rPr>
          <w:rFonts w:ascii="宋体" w:hAnsi="宋体"/>
          <w:sz w:val="24"/>
          <w:szCs w:val="28"/>
        </w:rPr>
        <w:t>1.2+0.1=1.3（亿人）</w:t>
      </w:r>
    </w:p>
    <w:p w14:paraId="445E9207" w14:textId="77777777" w:rsidR="00D06AF4" w:rsidRDefault="00D06AF4" w:rsidP="00D06AF4">
      <w:pPr>
        <w:spacing w:line="360" w:lineRule="auto"/>
        <w:rPr>
          <w:rFonts w:ascii="宋体" w:hAnsi="宋体"/>
          <w:sz w:val="24"/>
          <w:szCs w:val="28"/>
        </w:rPr>
      </w:pPr>
      <w:r>
        <w:rPr>
          <w:rFonts w:ascii="宋体" w:hAnsi="宋体"/>
          <w:sz w:val="24"/>
          <w:szCs w:val="28"/>
        </w:rPr>
        <w:t>（</w:t>
      </w:r>
      <w:r>
        <w:rPr>
          <w:rFonts w:ascii="宋体" w:hAnsi="宋体" w:hint="eastAsia"/>
          <w:sz w:val="24"/>
          <w:szCs w:val="28"/>
        </w:rPr>
        <w:t>2</w:t>
      </w:r>
      <w:r>
        <w:rPr>
          <w:rFonts w:ascii="宋体" w:hAnsi="宋体"/>
          <w:sz w:val="24"/>
          <w:szCs w:val="28"/>
        </w:rPr>
        <w:t>）劳动参与率</w:t>
      </w:r>
      <w:r>
        <w:rPr>
          <w:rFonts w:ascii="宋体" w:hAnsi="宋体" w:hint="eastAsia"/>
          <w:sz w:val="24"/>
          <w:szCs w:val="28"/>
        </w:rPr>
        <w:t>=劳动力人数/劳动年龄人口</w:t>
      </w:r>
      <w:r>
        <w:rPr>
          <w:rFonts w:ascii="宋体" w:hAnsi="宋体" w:hint="eastAsia"/>
          <w:sz w:val="24"/>
        </w:rPr>
        <w:t>×1</w:t>
      </w:r>
      <w:r>
        <w:rPr>
          <w:rFonts w:ascii="宋体" w:hAnsi="宋体"/>
          <w:sz w:val="24"/>
        </w:rPr>
        <w:t>00%</w:t>
      </w:r>
      <w:r>
        <w:rPr>
          <w:rFonts w:ascii="宋体" w:hAnsi="宋体" w:hint="eastAsia"/>
          <w:sz w:val="24"/>
          <w:szCs w:val="28"/>
        </w:rPr>
        <w:t>=</w:t>
      </w:r>
      <w:r>
        <w:rPr>
          <w:rFonts w:ascii="宋体" w:hAnsi="宋体"/>
          <w:sz w:val="24"/>
          <w:szCs w:val="28"/>
        </w:rPr>
        <w:t>1.3/1.9=68.42%</w:t>
      </w:r>
    </w:p>
    <w:p w14:paraId="7B14DE65" w14:textId="77777777" w:rsidR="00D06AF4" w:rsidRDefault="00D06AF4" w:rsidP="00D06AF4">
      <w:pPr>
        <w:spacing w:line="360" w:lineRule="auto"/>
        <w:rPr>
          <w:rFonts w:ascii="宋体" w:hAnsi="宋体"/>
          <w:sz w:val="24"/>
        </w:rPr>
      </w:pPr>
      <w:r>
        <w:rPr>
          <w:rFonts w:ascii="宋体" w:hAnsi="宋体"/>
          <w:sz w:val="24"/>
          <w:szCs w:val="28"/>
        </w:rPr>
        <w:t>（</w:t>
      </w:r>
      <w:r>
        <w:rPr>
          <w:rFonts w:ascii="宋体" w:hAnsi="宋体" w:hint="eastAsia"/>
          <w:sz w:val="24"/>
          <w:szCs w:val="28"/>
        </w:rPr>
        <w:t>3</w:t>
      </w:r>
      <w:r>
        <w:rPr>
          <w:rFonts w:ascii="宋体" w:hAnsi="宋体"/>
          <w:sz w:val="24"/>
          <w:szCs w:val="28"/>
        </w:rPr>
        <w:t>）失业率</w:t>
      </w:r>
      <w:r>
        <w:rPr>
          <w:rFonts w:ascii="宋体" w:hAnsi="宋体" w:hint="eastAsia"/>
          <w:sz w:val="24"/>
          <w:szCs w:val="28"/>
        </w:rPr>
        <w:t>=失业人数/劳动力人数</w:t>
      </w:r>
      <w:r>
        <w:rPr>
          <w:rFonts w:ascii="宋体" w:hAnsi="宋体" w:hint="eastAsia"/>
          <w:sz w:val="24"/>
        </w:rPr>
        <w:t>×1</w:t>
      </w:r>
      <w:r>
        <w:rPr>
          <w:rFonts w:ascii="宋体" w:hAnsi="宋体"/>
          <w:sz w:val="24"/>
        </w:rPr>
        <w:t>00%=0.1/1.3=7.69%</w:t>
      </w:r>
    </w:p>
    <w:p w14:paraId="6AA4D04F" w14:textId="77777777" w:rsidR="00D06AF4" w:rsidRDefault="00D06AF4" w:rsidP="00D06AF4">
      <w:pPr>
        <w:spacing w:line="360" w:lineRule="auto"/>
        <w:rPr>
          <w:rFonts w:ascii="宋体" w:hAnsi="宋体"/>
          <w:sz w:val="24"/>
        </w:rPr>
      </w:pPr>
      <w:r>
        <w:rPr>
          <w:rFonts w:ascii="宋体" w:hAnsi="宋体" w:hint="eastAsia"/>
          <w:sz w:val="24"/>
        </w:rPr>
        <w:t>2、</w:t>
      </w:r>
    </w:p>
    <w:p w14:paraId="4FD85E36" w14:textId="77777777" w:rsidR="00D06AF4" w:rsidRDefault="00D06AF4" w:rsidP="00D06AF4">
      <w:pPr>
        <w:spacing w:line="360" w:lineRule="auto"/>
        <w:rPr>
          <w:rFonts w:ascii="宋体" w:hAnsi="宋体"/>
          <w:sz w:val="24"/>
        </w:rPr>
      </w:pPr>
      <m:oMath>
        <m:r>
          <m:rPr>
            <m:nor/>
          </m:rPr>
          <w:rPr>
            <w:rFonts w:ascii="Cambria Math" w:hAnsiTheme="minorEastAsia" w:cs="Helvetica"/>
            <w:color w:val="333333"/>
            <w:sz w:val="24"/>
          </w:rPr>
          <m:t>消费价格指数</m:t>
        </m:r>
        <m:r>
          <m:rPr>
            <m:nor/>
          </m:rPr>
          <w:rPr>
            <w:rFonts w:asciiTheme="minorEastAsia" w:hAnsiTheme="minorEastAsia" w:cs="Helvetica"/>
            <w:color w:val="333333"/>
            <w:sz w:val="24"/>
          </w:rPr>
          <m:t>=</m:t>
        </m:r>
        <m:f>
          <m:fPr>
            <m:ctrlPr>
              <w:rPr>
                <w:rFonts w:ascii="Cambria Math" w:hAnsi="Cambria Math" w:cs="Helvetica"/>
                <w:color w:val="333333"/>
                <w:sz w:val="24"/>
              </w:rPr>
            </m:ctrlPr>
          </m:fPr>
          <m:num>
            <m:r>
              <m:rPr>
                <m:nor/>
              </m:rPr>
              <w:rPr>
                <w:rFonts w:ascii="Cambria Math" w:hAnsiTheme="minorEastAsia" w:cs="Helvetica" w:hint="eastAsia"/>
                <w:color w:val="333333"/>
                <w:sz w:val="24"/>
              </w:rPr>
              <m:t>本期物价指数</m:t>
            </m:r>
          </m:num>
          <m:den>
            <m:r>
              <m:rPr>
                <m:nor/>
              </m:rPr>
              <w:rPr>
                <w:rFonts w:ascii="Cambria Math" w:hAnsiTheme="minorEastAsia" w:cs="Helvetica"/>
                <w:color w:val="333333"/>
                <w:sz w:val="24"/>
              </w:rPr>
              <m:t>基期物价指数</m:t>
            </m:r>
          </m:den>
        </m:f>
        <m:r>
          <w:rPr>
            <w:rFonts w:ascii="Cambria Math" w:hAnsi="Cambria Math" w:cs="Helvetica"/>
            <w:color w:val="333333"/>
            <w:sz w:val="24"/>
          </w:rPr>
          <m:t>×100%</m:t>
        </m:r>
      </m:oMath>
      <w:r>
        <w:rPr>
          <w:rFonts w:asciiTheme="minorEastAsia" w:hAnsiTheme="minorEastAsia" w:cs="Helvetica"/>
          <w:color w:val="333333"/>
          <w:sz w:val="24"/>
        </w:rPr>
        <w:t>=</w:t>
      </w:r>
      <w:r>
        <w:rPr>
          <w:rFonts w:asciiTheme="minorEastAsia" w:hAnsiTheme="minorEastAsia" w:cs="Helvetica" w:hint="eastAsia"/>
          <w:color w:val="333333"/>
          <w:sz w:val="24"/>
        </w:rPr>
        <w:t>（</w:t>
      </w:r>
      <w:r>
        <w:rPr>
          <w:rFonts w:asciiTheme="minorEastAsia" w:hAnsiTheme="minorEastAsia" w:cs="Helvetica"/>
          <w:color w:val="333333"/>
          <w:sz w:val="24"/>
        </w:rPr>
        <w:t>2</w:t>
      </w:r>
      <w:r>
        <w:rPr>
          <w:rFonts w:ascii="宋体" w:hAnsi="宋体" w:hint="eastAsia"/>
          <w:sz w:val="24"/>
        </w:rPr>
        <w:t>×1</w:t>
      </w:r>
      <w:r>
        <w:rPr>
          <w:rFonts w:ascii="宋体" w:hAnsi="宋体"/>
          <w:sz w:val="24"/>
        </w:rPr>
        <w:t>.5+1</w:t>
      </w:r>
      <w:r>
        <w:rPr>
          <w:rFonts w:ascii="宋体" w:hAnsi="宋体" w:hint="eastAsia"/>
          <w:sz w:val="24"/>
        </w:rPr>
        <w:t>×4</w:t>
      </w:r>
      <w:r>
        <w:rPr>
          <w:rFonts w:ascii="宋体" w:hAnsi="宋体"/>
          <w:sz w:val="24"/>
        </w:rPr>
        <w:t>+3</w:t>
      </w:r>
      <w:r>
        <w:rPr>
          <w:rFonts w:ascii="宋体" w:hAnsi="宋体" w:hint="eastAsia"/>
          <w:sz w:val="24"/>
        </w:rPr>
        <w:t>×4）/</w:t>
      </w:r>
      <w:r>
        <w:rPr>
          <w:rFonts w:ascii="宋体" w:hAnsi="宋体"/>
          <w:sz w:val="24"/>
        </w:rPr>
        <w:t>（</w:t>
      </w:r>
      <w:r>
        <w:rPr>
          <w:rFonts w:ascii="宋体" w:hAnsi="宋体" w:hint="eastAsia"/>
          <w:sz w:val="24"/>
        </w:rPr>
        <w:t>2×1</w:t>
      </w:r>
      <w:r>
        <w:rPr>
          <w:rFonts w:ascii="宋体" w:hAnsi="宋体"/>
          <w:sz w:val="24"/>
        </w:rPr>
        <w:t>+1</w:t>
      </w:r>
      <w:r>
        <w:rPr>
          <w:rFonts w:ascii="宋体" w:hAnsi="宋体" w:hint="eastAsia"/>
          <w:sz w:val="24"/>
        </w:rPr>
        <w:t>×3</w:t>
      </w:r>
      <w:r>
        <w:rPr>
          <w:rFonts w:ascii="宋体" w:hAnsi="宋体"/>
          <w:sz w:val="24"/>
        </w:rPr>
        <w:t>+3</w:t>
      </w:r>
      <w:r>
        <w:rPr>
          <w:rFonts w:ascii="宋体" w:hAnsi="宋体" w:hint="eastAsia"/>
          <w:sz w:val="24"/>
        </w:rPr>
        <w:t>×2</w:t>
      </w:r>
      <w:r>
        <w:rPr>
          <w:rFonts w:ascii="宋体" w:hAnsi="宋体"/>
          <w:sz w:val="24"/>
        </w:rPr>
        <w:t>）</w:t>
      </w:r>
    </w:p>
    <w:p w14:paraId="3AA30C98" w14:textId="77777777" w:rsidR="00D06AF4" w:rsidRDefault="00D06AF4" w:rsidP="00D06AF4">
      <w:pPr>
        <w:spacing w:line="360" w:lineRule="auto"/>
        <w:rPr>
          <w:rFonts w:ascii="宋体" w:hAnsi="宋体"/>
          <w:sz w:val="24"/>
        </w:rPr>
      </w:pPr>
      <w:r>
        <w:rPr>
          <w:rFonts w:ascii="宋体" w:hAnsi="宋体" w:hint="eastAsia"/>
          <w:sz w:val="24"/>
        </w:rPr>
        <w:t>=</w:t>
      </w:r>
      <w:r>
        <w:rPr>
          <w:rFonts w:ascii="宋体" w:hAnsi="宋体"/>
          <w:sz w:val="24"/>
        </w:rPr>
        <w:t>173%</w:t>
      </w:r>
    </w:p>
    <w:p w14:paraId="1C26E7EE" w14:textId="77777777" w:rsidR="00D06AF4" w:rsidRPr="00B752E2" w:rsidRDefault="00D06AF4" w:rsidP="00D06AF4">
      <w:pPr>
        <w:spacing w:line="360" w:lineRule="auto"/>
        <w:ind w:firstLineChars="200" w:firstLine="480"/>
        <w:rPr>
          <w:rFonts w:asciiTheme="minorEastAsia" w:hAnsiTheme="minorEastAsia" w:cs="Helvetica"/>
          <w:color w:val="333333"/>
          <w:sz w:val="24"/>
        </w:rPr>
      </w:pPr>
      <w:r w:rsidRPr="00B752E2">
        <w:rPr>
          <w:rFonts w:asciiTheme="minorEastAsia" w:hAnsiTheme="minorEastAsia" w:cs="Helvetica" w:hint="eastAsia"/>
          <w:color w:val="333333"/>
          <w:sz w:val="24"/>
        </w:rPr>
        <w:lastRenderedPageBreak/>
        <w:t>通货膨胀率=1</w:t>
      </w:r>
      <w:r>
        <w:rPr>
          <w:rFonts w:asciiTheme="minorEastAsia" w:hAnsiTheme="minorEastAsia" w:cs="Helvetica"/>
          <w:color w:val="333333"/>
          <w:sz w:val="24"/>
        </w:rPr>
        <w:t>73</w:t>
      </w:r>
      <w:r w:rsidRPr="00B752E2">
        <w:rPr>
          <w:rFonts w:asciiTheme="minorEastAsia" w:hAnsiTheme="minorEastAsia" w:cs="Helvetica" w:hint="eastAsia"/>
          <w:color w:val="333333"/>
          <w:sz w:val="24"/>
        </w:rPr>
        <w:t>%</w:t>
      </w:r>
      <w:r w:rsidRPr="00B752E2">
        <w:rPr>
          <w:rFonts w:asciiTheme="minorEastAsia" w:hAnsiTheme="minorEastAsia" w:cs="Helvetica"/>
          <w:color w:val="333333"/>
          <w:sz w:val="24"/>
        </w:rPr>
        <w:t>-</w:t>
      </w:r>
      <w:r w:rsidRPr="00B752E2">
        <w:rPr>
          <w:rFonts w:asciiTheme="minorEastAsia" w:hAnsiTheme="minorEastAsia" w:cs="Helvetica" w:hint="eastAsia"/>
          <w:color w:val="333333"/>
          <w:sz w:val="24"/>
        </w:rPr>
        <w:t>100</w:t>
      </w:r>
      <w:r w:rsidRPr="00B752E2">
        <w:rPr>
          <w:rFonts w:asciiTheme="minorEastAsia" w:hAnsiTheme="minorEastAsia" w:cs="Helvetica"/>
          <w:color w:val="333333"/>
          <w:sz w:val="24"/>
        </w:rPr>
        <w:t>%=</w:t>
      </w:r>
      <w:r>
        <w:rPr>
          <w:rFonts w:asciiTheme="minorEastAsia" w:hAnsiTheme="minorEastAsia" w:cs="Helvetica"/>
          <w:color w:val="333333"/>
          <w:sz w:val="24"/>
        </w:rPr>
        <w:t>73</w:t>
      </w:r>
      <w:r w:rsidRPr="00B752E2">
        <w:rPr>
          <w:rFonts w:asciiTheme="minorEastAsia" w:hAnsiTheme="minorEastAsia" w:cs="Helvetica" w:hint="eastAsia"/>
          <w:color w:val="333333"/>
          <w:sz w:val="24"/>
        </w:rPr>
        <w:t>%</w:t>
      </w:r>
    </w:p>
    <w:p w14:paraId="1B9C5E98" w14:textId="77777777" w:rsidR="00D06AF4" w:rsidRPr="008402BF" w:rsidRDefault="00D06AF4" w:rsidP="00D06AF4">
      <w:pPr>
        <w:spacing w:line="360" w:lineRule="auto"/>
        <w:rPr>
          <w:rFonts w:asciiTheme="minorEastAsia" w:hAnsiTheme="minorEastAsia" w:cs="Helvetica"/>
          <w:color w:val="333333"/>
          <w:sz w:val="24"/>
        </w:rPr>
      </w:pPr>
    </w:p>
    <w:p w14:paraId="58E5AB7C" w14:textId="23358539" w:rsidR="00D06AF4" w:rsidRDefault="000145E7" w:rsidP="000145E7">
      <w:pPr>
        <w:spacing w:line="360" w:lineRule="auto"/>
        <w:jc w:val="center"/>
        <w:rPr>
          <w:rFonts w:asciiTheme="majorEastAsia" w:eastAsiaTheme="majorEastAsia" w:hAnsiTheme="majorEastAsia" w:cstheme="majorEastAsia"/>
          <w:b/>
          <w:bCs/>
          <w:sz w:val="24"/>
          <w:szCs w:val="28"/>
        </w:rPr>
      </w:pPr>
      <w:r w:rsidRPr="000145E7">
        <w:rPr>
          <w:rFonts w:asciiTheme="majorEastAsia" w:eastAsiaTheme="majorEastAsia" w:hAnsiTheme="majorEastAsia" w:cstheme="majorEastAsia" w:hint="eastAsia"/>
          <w:b/>
          <w:bCs/>
          <w:sz w:val="24"/>
          <w:szCs w:val="28"/>
        </w:rPr>
        <w:t>项目十二</w:t>
      </w:r>
    </w:p>
    <w:p w14:paraId="5744A429" w14:textId="5F44AF49" w:rsidR="006B539A" w:rsidRPr="000145E7" w:rsidRDefault="006B539A" w:rsidP="006B539A">
      <w:pPr>
        <w:spacing w:line="360" w:lineRule="auto"/>
        <w:jc w:val="left"/>
        <w:rPr>
          <w:rFonts w:asciiTheme="majorEastAsia" w:eastAsiaTheme="majorEastAsia" w:hAnsiTheme="majorEastAsia" w:cstheme="majorEastAsia" w:hint="eastAsia"/>
          <w:b/>
          <w:bCs/>
          <w:sz w:val="24"/>
          <w:szCs w:val="28"/>
        </w:rPr>
      </w:pPr>
      <w:r>
        <w:rPr>
          <w:rFonts w:asciiTheme="majorEastAsia" w:eastAsiaTheme="majorEastAsia" w:hAnsiTheme="majorEastAsia" w:cstheme="majorEastAsia" w:hint="eastAsia"/>
          <w:b/>
          <w:bCs/>
          <w:sz w:val="24"/>
          <w:szCs w:val="28"/>
        </w:rPr>
        <w:t>一、单项选择题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E67B7A" w14:paraId="353F551C"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17128"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9F031E"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76BD7"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00FE0E"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1F4F1A"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2A877D"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9CA798"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D63C40"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D22868"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6510B8"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E67B7A" w14:paraId="08A8DFF0"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B0ED29" w14:textId="584D0005" w:rsidR="00E67B7A" w:rsidRDefault="00E67B7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871D80" w14:textId="6C9908DD" w:rsidR="00E67B7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83AF03" w14:textId="214FF30F" w:rsidR="00E67B7A" w:rsidRDefault="00E67B7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DD523" w14:textId="254F0CE6" w:rsidR="00E67B7A" w:rsidRDefault="00E67B7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4691C3" w14:textId="177EE412" w:rsidR="00E67B7A" w:rsidRDefault="00E67B7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52847D" w14:textId="783400CD" w:rsidR="00E67B7A" w:rsidRDefault="00E67B7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B16E0E" w14:textId="3918FA08" w:rsidR="00E67B7A" w:rsidRDefault="00E67B7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D7CB40" w14:textId="165DAF63" w:rsidR="00E67B7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9D50FB" w14:textId="56EDB8EF" w:rsidR="00E67B7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389B42" w14:textId="41BB00D5" w:rsidR="00E67B7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r>
      <w:tr w:rsidR="00E67B7A" w14:paraId="1FF31B84"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A3AD10"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332578"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311A3A"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C7EE4C"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0DC188"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C67C24"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951C9C"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77AF7"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B53DF5"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6ACE2" w14:textId="77777777" w:rsidR="00E67B7A" w:rsidRDefault="00E67B7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20</w:t>
            </w:r>
          </w:p>
        </w:tc>
      </w:tr>
      <w:tr w:rsidR="00E67B7A" w14:paraId="680EF262"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736062" w14:textId="480E222D" w:rsidR="00E67B7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4569BF" w14:textId="375A0B1D" w:rsidR="00E67B7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F66534" w14:textId="2213C77F" w:rsidR="00E67B7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956B29" w14:textId="0537C927" w:rsidR="00E67B7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3CDF15" w14:textId="6FE6E4EC" w:rsidR="00E67B7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4704A4" w14:textId="1695684D" w:rsidR="00E67B7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89E383" w14:textId="2F80A263" w:rsidR="00E67B7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EA13EB" w14:textId="2FF60AB8" w:rsidR="00E67B7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0B1DD3" w14:textId="0D629478" w:rsidR="00E67B7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84005E" w14:textId="38CDCBBB" w:rsidR="00E67B7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r>
    </w:tbl>
    <w:p w14:paraId="3ECF7BF3" w14:textId="77777777" w:rsidR="000145E7" w:rsidRDefault="000145E7" w:rsidP="00D06AF4">
      <w:pPr>
        <w:spacing w:line="360" w:lineRule="auto"/>
        <w:rPr>
          <w:rFonts w:ascii="宋体" w:hAnsi="宋体" w:hint="eastAsia"/>
          <w:sz w:val="24"/>
          <w:szCs w:val="28"/>
        </w:rPr>
      </w:pPr>
    </w:p>
    <w:p w14:paraId="5004A2A3" w14:textId="77777777" w:rsidR="006B539A" w:rsidRPr="00C570DB" w:rsidRDefault="006B539A" w:rsidP="006B539A">
      <w:pPr>
        <w:adjustRightInd w:val="0"/>
        <w:snapToGrid w:val="0"/>
        <w:spacing w:line="360" w:lineRule="auto"/>
        <w:rPr>
          <w:rFonts w:asciiTheme="majorEastAsia" w:eastAsiaTheme="majorEastAsia" w:hAnsiTheme="majorEastAsia" w:cstheme="majorEastAsia"/>
          <w:sz w:val="24"/>
          <w:szCs w:val="28"/>
        </w:rPr>
      </w:pPr>
      <w:r w:rsidRPr="00C570DB">
        <w:rPr>
          <w:rFonts w:asciiTheme="majorEastAsia" w:eastAsiaTheme="majorEastAsia" w:hAnsiTheme="majorEastAsia" w:cstheme="majorEastAsia" w:hint="eastAsia"/>
          <w:sz w:val="24"/>
          <w:szCs w:val="28"/>
        </w:rPr>
        <w:t>二、</w:t>
      </w:r>
      <w:r w:rsidRPr="00C570DB">
        <w:rPr>
          <w:rFonts w:asciiTheme="majorEastAsia" w:eastAsiaTheme="majorEastAsia" w:hAnsiTheme="majorEastAsia" w:cstheme="majorEastAsia" w:hint="eastAsia"/>
          <w:b/>
          <w:bCs/>
          <w:sz w:val="24"/>
          <w:szCs w:val="28"/>
        </w:rPr>
        <w:t>判断题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6B539A" w14:paraId="2172313E"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E01E81" w14:textId="77777777" w:rsidR="006B539A" w:rsidRDefault="006B539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FF2C28" w14:textId="77777777" w:rsidR="006B539A" w:rsidRDefault="006B539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4DC696" w14:textId="77777777" w:rsidR="006B539A" w:rsidRDefault="006B539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C829FB" w14:textId="77777777" w:rsidR="006B539A" w:rsidRDefault="006B539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FF5295" w14:textId="77777777" w:rsidR="006B539A" w:rsidRDefault="006B539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0FF425" w14:textId="77777777" w:rsidR="006B539A" w:rsidRDefault="006B539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61D5C" w14:textId="77777777" w:rsidR="006B539A" w:rsidRDefault="006B539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713E2B" w14:textId="77777777" w:rsidR="006B539A" w:rsidRDefault="006B539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6AD91A" w14:textId="77777777" w:rsidR="006B539A" w:rsidRDefault="006B539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17A06D" w14:textId="77777777" w:rsidR="006B539A" w:rsidRDefault="006B539A" w:rsidP="0048371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6B539A" w14:paraId="5702DBAE" w14:textId="77777777" w:rsidTr="0048371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D7E17B" w14:textId="77777777" w:rsidR="006B539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F1E9DF" w14:textId="0F415AAD" w:rsidR="006B539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60712" w14:textId="1294D7FC" w:rsidR="006B539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6A2F6F" w14:textId="77777777" w:rsidR="006B539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AA6C66" w14:textId="77777777" w:rsidR="006B539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0D4BF1" w14:textId="77777777" w:rsidR="006B539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270995" w14:textId="77777777" w:rsidR="006B539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A77956" w14:textId="77777777" w:rsidR="006B539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E6BAC5" w14:textId="77777777" w:rsidR="006B539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98124D" w14:textId="7F88D298" w:rsidR="006B539A" w:rsidRDefault="006B539A" w:rsidP="0048371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r>
    </w:tbl>
    <w:p w14:paraId="1F6DF829" w14:textId="03F6F4D6" w:rsidR="00FC03AB" w:rsidRDefault="00FC03AB" w:rsidP="00D06AF4">
      <w:pPr>
        <w:tabs>
          <w:tab w:val="left" w:pos="312"/>
        </w:tabs>
        <w:spacing w:line="360" w:lineRule="auto"/>
        <w:jc w:val="left"/>
        <w:rPr>
          <w:rFonts w:asciiTheme="majorEastAsia" w:eastAsiaTheme="majorEastAsia" w:hAnsiTheme="majorEastAsia" w:cstheme="majorEastAsia"/>
          <w:sz w:val="24"/>
          <w:szCs w:val="28"/>
        </w:rPr>
      </w:pPr>
    </w:p>
    <w:p w14:paraId="28923AFE" w14:textId="77777777" w:rsidR="0080710C" w:rsidRPr="0080710C" w:rsidRDefault="0080710C" w:rsidP="0080710C">
      <w:pPr>
        <w:adjustRightInd w:val="0"/>
        <w:snapToGrid w:val="0"/>
        <w:spacing w:line="360" w:lineRule="auto"/>
        <w:rPr>
          <w:rFonts w:asciiTheme="majorEastAsia" w:eastAsiaTheme="majorEastAsia" w:hAnsiTheme="majorEastAsia" w:cstheme="majorEastAsia"/>
          <w:b/>
          <w:bCs/>
          <w:sz w:val="24"/>
          <w:szCs w:val="28"/>
        </w:rPr>
      </w:pPr>
      <w:r w:rsidRPr="0080710C">
        <w:rPr>
          <w:rFonts w:asciiTheme="majorEastAsia" w:eastAsiaTheme="majorEastAsia" w:hAnsiTheme="majorEastAsia" w:cstheme="majorEastAsia" w:hint="eastAsia"/>
          <w:b/>
          <w:bCs/>
          <w:sz w:val="24"/>
          <w:szCs w:val="28"/>
        </w:rPr>
        <w:t>三、技能训练题</w:t>
      </w:r>
    </w:p>
    <w:p w14:paraId="341B77C1" w14:textId="3BD17C24" w:rsidR="00D06AF4" w:rsidRDefault="0080710C" w:rsidP="00D86BC3">
      <w:pPr>
        <w:adjustRightInd w:val="0"/>
        <w:snapToGrid w:val="0"/>
        <w:spacing w:line="360" w:lineRule="auto"/>
        <w:jc w:val="left"/>
        <w:rPr>
          <w:rFonts w:asciiTheme="majorEastAsia" w:eastAsiaTheme="majorEastAsia" w:hAnsiTheme="majorEastAsia" w:cstheme="majorEastAsia"/>
          <w:sz w:val="24"/>
          <w:szCs w:val="28"/>
        </w:rPr>
      </w:pPr>
      <w:r w:rsidRPr="00D86BC3">
        <w:rPr>
          <w:rFonts w:asciiTheme="majorEastAsia" w:eastAsiaTheme="majorEastAsia" w:hAnsiTheme="majorEastAsia" w:cstheme="majorEastAsia" w:hint="eastAsia"/>
          <w:sz w:val="24"/>
          <w:szCs w:val="28"/>
        </w:rPr>
        <w:t>1</w:t>
      </w:r>
      <w:r w:rsidRPr="00D86BC3">
        <w:rPr>
          <w:rFonts w:asciiTheme="majorEastAsia" w:eastAsiaTheme="majorEastAsia" w:hAnsiTheme="majorEastAsia" w:cstheme="majorEastAsia"/>
          <w:sz w:val="24"/>
          <w:szCs w:val="28"/>
        </w:rPr>
        <w:t>.</w:t>
      </w:r>
      <w:r>
        <w:rPr>
          <w:rFonts w:asciiTheme="majorEastAsia" w:eastAsiaTheme="majorEastAsia" w:hAnsiTheme="majorEastAsia" w:cstheme="majorEastAsia" w:hint="eastAsia"/>
          <w:sz w:val="24"/>
          <w:szCs w:val="28"/>
        </w:rPr>
        <w:t>（1）1</w:t>
      </w:r>
      <w:r>
        <w:rPr>
          <w:rFonts w:asciiTheme="majorEastAsia" w:eastAsiaTheme="majorEastAsia" w:hAnsiTheme="majorEastAsia" w:cstheme="majorEastAsia"/>
          <w:sz w:val="24"/>
          <w:szCs w:val="28"/>
        </w:rPr>
        <w:t>0</w:t>
      </w:r>
      <w:r>
        <w:rPr>
          <w:rFonts w:asciiTheme="majorEastAsia" w:eastAsiaTheme="majorEastAsia" w:hAnsiTheme="majorEastAsia" w:cstheme="majorEastAsia" w:hint="eastAsia"/>
          <w:sz w:val="24"/>
          <w:szCs w:val="28"/>
        </w:rPr>
        <w:t>×</w:t>
      </w:r>
      <w:r>
        <w:rPr>
          <w:rFonts w:asciiTheme="majorEastAsia" w:eastAsiaTheme="majorEastAsia" w:hAnsiTheme="majorEastAsia" w:cstheme="majorEastAsia"/>
          <w:sz w:val="24"/>
          <w:szCs w:val="28"/>
        </w:rPr>
        <w:t>100</w:t>
      </w:r>
      <w:r>
        <w:rPr>
          <w:rFonts w:asciiTheme="majorEastAsia" w:eastAsiaTheme="majorEastAsia" w:hAnsiTheme="majorEastAsia" w:cstheme="majorEastAsia" w:hint="eastAsia"/>
          <w:sz w:val="24"/>
          <w:szCs w:val="28"/>
        </w:rPr>
        <w:t>%=</w:t>
      </w:r>
      <w:r>
        <w:rPr>
          <w:rFonts w:asciiTheme="majorEastAsia" w:eastAsiaTheme="majorEastAsia" w:hAnsiTheme="majorEastAsia" w:cstheme="majorEastAsia"/>
          <w:sz w:val="24"/>
          <w:szCs w:val="28"/>
        </w:rPr>
        <w:t>10</w:t>
      </w:r>
      <w:r>
        <w:rPr>
          <w:rFonts w:asciiTheme="majorEastAsia" w:eastAsiaTheme="majorEastAsia" w:hAnsiTheme="majorEastAsia" w:cstheme="majorEastAsia" w:hint="eastAsia"/>
          <w:sz w:val="24"/>
          <w:szCs w:val="28"/>
        </w:rPr>
        <w:t>（万元）</w:t>
      </w:r>
    </w:p>
    <w:p w14:paraId="35B1BAFE" w14:textId="30EC0602" w:rsidR="0080710C" w:rsidRDefault="0080710C" w:rsidP="00D06AF4">
      <w:pPr>
        <w:tabs>
          <w:tab w:val="left" w:pos="312"/>
        </w:tabs>
        <w:spacing w:line="360" w:lineRule="auto"/>
        <w:jc w:val="left"/>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（2）0元。</w:t>
      </w:r>
    </w:p>
    <w:p w14:paraId="69AF5A55" w14:textId="1F040371" w:rsidR="0080710C" w:rsidRDefault="0080710C" w:rsidP="00D06AF4">
      <w:pPr>
        <w:tabs>
          <w:tab w:val="left" w:pos="312"/>
        </w:tabs>
        <w:spacing w:line="360" w:lineRule="auto"/>
        <w:jc w:val="left"/>
        <w:rPr>
          <w:rFonts w:asciiTheme="majorEastAsia" w:eastAsiaTheme="majorEastAsia" w:hAnsiTheme="majorEastAsia" w:cstheme="majorEastAsia"/>
          <w:sz w:val="24"/>
          <w:szCs w:val="28"/>
        </w:rPr>
      </w:pPr>
      <w:r>
        <w:rPr>
          <w:rFonts w:asciiTheme="majorEastAsia" w:eastAsiaTheme="majorEastAsia" w:hAnsiTheme="majorEastAsia" w:cstheme="majorEastAsia" w:hint="eastAsia"/>
          <w:sz w:val="24"/>
          <w:szCs w:val="28"/>
        </w:rPr>
        <w:t>（3）1</w:t>
      </w:r>
      <w:r>
        <w:rPr>
          <w:rFonts w:asciiTheme="majorEastAsia" w:eastAsiaTheme="majorEastAsia" w:hAnsiTheme="majorEastAsia" w:cstheme="majorEastAsia"/>
          <w:sz w:val="24"/>
          <w:szCs w:val="28"/>
        </w:rPr>
        <w:t>0</w:t>
      </w:r>
      <w:r>
        <w:rPr>
          <w:rFonts w:asciiTheme="majorEastAsia" w:eastAsiaTheme="majorEastAsia" w:hAnsiTheme="majorEastAsia" w:cstheme="majorEastAsia" w:hint="eastAsia"/>
          <w:sz w:val="24"/>
          <w:szCs w:val="28"/>
        </w:rPr>
        <w:t>×（1</w:t>
      </w:r>
      <w:r>
        <w:rPr>
          <w:rFonts w:asciiTheme="majorEastAsia" w:eastAsiaTheme="majorEastAsia" w:hAnsiTheme="majorEastAsia" w:cstheme="majorEastAsia"/>
          <w:sz w:val="24"/>
          <w:szCs w:val="28"/>
        </w:rPr>
        <w:t>/20%</w:t>
      </w:r>
      <w:r>
        <w:rPr>
          <w:rFonts w:asciiTheme="majorEastAsia" w:eastAsiaTheme="majorEastAsia" w:hAnsiTheme="majorEastAsia" w:cstheme="majorEastAsia" w:hint="eastAsia"/>
          <w:sz w:val="24"/>
          <w:szCs w:val="28"/>
        </w:rPr>
        <w:t>）=</w:t>
      </w:r>
      <w:r>
        <w:rPr>
          <w:rFonts w:asciiTheme="majorEastAsia" w:eastAsiaTheme="majorEastAsia" w:hAnsiTheme="majorEastAsia" w:cstheme="majorEastAsia"/>
          <w:sz w:val="24"/>
          <w:szCs w:val="28"/>
        </w:rPr>
        <w:t>50</w:t>
      </w:r>
      <w:r>
        <w:rPr>
          <w:rFonts w:asciiTheme="majorEastAsia" w:eastAsiaTheme="majorEastAsia" w:hAnsiTheme="majorEastAsia" w:cstheme="majorEastAsia" w:hint="eastAsia"/>
          <w:sz w:val="24"/>
          <w:szCs w:val="28"/>
        </w:rPr>
        <w:t>（万元）；5</w:t>
      </w:r>
      <w:r>
        <w:rPr>
          <w:rFonts w:asciiTheme="majorEastAsia" w:eastAsiaTheme="majorEastAsia" w:hAnsiTheme="majorEastAsia" w:cstheme="majorEastAsia"/>
          <w:sz w:val="24"/>
          <w:szCs w:val="28"/>
        </w:rPr>
        <w:t>0</w:t>
      </w:r>
      <w:r>
        <w:rPr>
          <w:rFonts w:asciiTheme="majorEastAsia" w:eastAsiaTheme="majorEastAsia" w:hAnsiTheme="majorEastAsia" w:cstheme="majorEastAsia" w:hint="eastAsia"/>
          <w:sz w:val="24"/>
          <w:szCs w:val="28"/>
        </w:rPr>
        <w:t>-</w:t>
      </w:r>
      <w:r>
        <w:rPr>
          <w:rFonts w:asciiTheme="majorEastAsia" w:eastAsiaTheme="majorEastAsia" w:hAnsiTheme="majorEastAsia" w:cstheme="majorEastAsia"/>
          <w:sz w:val="24"/>
          <w:szCs w:val="28"/>
        </w:rPr>
        <w:t>10</w:t>
      </w:r>
      <w:r>
        <w:rPr>
          <w:rFonts w:asciiTheme="majorEastAsia" w:eastAsiaTheme="majorEastAsia" w:hAnsiTheme="majorEastAsia" w:cstheme="majorEastAsia" w:hint="eastAsia"/>
          <w:sz w:val="24"/>
          <w:szCs w:val="28"/>
        </w:rPr>
        <w:t>=</w:t>
      </w:r>
      <w:r>
        <w:rPr>
          <w:rFonts w:asciiTheme="majorEastAsia" w:eastAsiaTheme="majorEastAsia" w:hAnsiTheme="majorEastAsia" w:cstheme="majorEastAsia"/>
          <w:sz w:val="24"/>
          <w:szCs w:val="28"/>
        </w:rPr>
        <w:t>40</w:t>
      </w:r>
      <w:r>
        <w:rPr>
          <w:rFonts w:asciiTheme="majorEastAsia" w:eastAsiaTheme="majorEastAsia" w:hAnsiTheme="majorEastAsia" w:cstheme="majorEastAsia" w:hint="eastAsia"/>
          <w:sz w:val="24"/>
          <w:szCs w:val="28"/>
        </w:rPr>
        <w:t>（万元）</w:t>
      </w:r>
    </w:p>
    <w:p w14:paraId="7804C12B" w14:textId="4F225055" w:rsidR="0080710C" w:rsidRPr="0080710C" w:rsidRDefault="0080710C" w:rsidP="00D06AF4">
      <w:pPr>
        <w:tabs>
          <w:tab w:val="left" w:pos="312"/>
        </w:tabs>
        <w:spacing w:line="360" w:lineRule="auto"/>
        <w:jc w:val="left"/>
        <w:rPr>
          <w:rFonts w:asciiTheme="majorEastAsia" w:eastAsiaTheme="majorEastAsia" w:hAnsiTheme="majorEastAsia" w:cstheme="majorEastAsia" w:hint="eastAsia"/>
          <w:sz w:val="24"/>
          <w:szCs w:val="28"/>
        </w:rPr>
      </w:pPr>
      <w:r>
        <w:rPr>
          <w:rFonts w:asciiTheme="majorEastAsia" w:eastAsiaTheme="majorEastAsia" w:hAnsiTheme="majorEastAsia" w:cstheme="majorEastAsia" w:hint="eastAsia"/>
          <w:sz w:val="24"/>
          <w:szCs w:val="28"/>
        </w:rPr>
        <w:t>（4）中央银行若下调法定存款准备金率，市场货币供给量将增加；反之；</w:t>
      </w:r>
      <w:r>
        <w:rPr>
          <w:rFonts w:asciiTheme="majorEastAsia" w:eastAsiaTheme="majorEastAsia" w:hAnsiTheme="majorEastAsia" w:cstheme="majorEastAsia" w:hint="eastAsia"/>
          <w:sz w:val="24"/>
          <w:szCs w:val="28"/>
        </w:rPr>
        <w:t>中央银行若</w:t>
      </w:r>
      <w:r>
        <w:rPr>
          <w:rFonts w:asciiTheme="majorEastAsia" w:eastAsiaTheme="majorEastAsia" w:hAnsiTheme="majorEastAsia" w:cstheme="majorEastAsia" w:hint="eastAsia"/>
          <w:sz w:val="24"/>
          <w:szCs w:val="28"/>
        </w:rPr>
        <w:t>上</w:t>
      </w:r>
      <w:r>
        <w:rPr>
          <w:rFonts w:asciiTheme="majorEastAsia" w:eastAsiaTheme="majorEastAsia" w:hAnsiTheme="majorEastAsia" w:cstheme="majorEastAsia" w:hint="eastAsia"/>
          <w:sz w:val="24"/>
          <w:szCs w:val="28"/>
        </w:rPr>
        <w:t>调法定存款准备金率，市场货币供给量将</w:t>
      </w:r>
      <w:r>
        <w:rPr>
          <w:rFonts w:asciiTheme="majorEastAsia" w:eastAsiaTheme="majorEastAsia" w:hAnsiTheme="majorEastAsia" w:cstheme="majorEastAsia" w:hint="eastAsia"/>
          <w:sz w:val="24"/>
          <w:szCs w:val="28"/>
        </w:rPr>
        <w:t>减少。</w:t>
      </w:r>
    </w:p>
    <w:p w14:paraId="262CC0A2" w14:textId="77777777" w:rsidR="00D06AF4" w:rsidRPr="00FC03AB" w:rsidRDefault="00D06AF4" w:rsidP="00D06AF4">
      <w:pPr>
        <w:tabs>
          <w:tab w:val="left" w:pos="312"/>
        </w:tabs>
        <w:spacing w:line="360" w:lineRule="auto"/>
        <w:jc w:val="left"/>
        <w:rPr>
          <w:rFonts w:asciiTheme="majorEastAsia" w:eastAsiaTheme="majorEastAsia" w:hAnsiTheme="majorEastAsia" w:cstheme="majorEastAsia" w:hint="eastAsia"/>
          <w:sz w:val="24"/>
          <w:szCs w:val="28"/>
        </w:rPr>
      </w:pPr>
    </w:p>
    <w:p w14:paraId="00DE2B2A" w14:textId="77777777" w:rsidR="000940CA" w:rsidRDefault="000940CA">
      <w:pPr>
        <w:widowControl/>
        <w:jc w:val="left"/>
        <w:rPr>
          <w:rFonts w:asciiTheme="majorEastAsia" w:eastAsiaTheme="majorEastAsia" w:hAnsiTheme="majorEastAsia" w:cstheme="majorEastAsia"/>
          <w:b/>
          <w:bCs/>
          <w:sz w:val="24"/>
          <w:szCs w:val="28"/>
        </w:rPr>
      </w:pPr>
      <w:r>
        <w:rPr>
          <w:rFonts w:asciiTheme="majorEastAsia" w:eastAsiaTheme="majorEastAsia" w:hAnsiTheme="majorEastAsia" w:cstheme="majorEastAsia"/>
          <w:b/>
          <w:bCs/>
          <w:sz w:val="24"/>
          <w:szCs w:val="28"/>
        </w:rPr>
        <w:br w:type="page"/>
      </w:r>
    </w:p>
    <w:p w14:paraId="0D773C45" w14:textId="4F6F6E10" w:rsidR="00711B3A" w:rsidRPr="00E7391B" w:rsidRDefault="00711B3A" w:rsidP="00D06AF4">
      <w:pPr>
        <w:pStyle w:val="a8"/>
        <w:adjustRightInd w:val="0"/>
        <w:snapToGrid w:val="0"/>
        <w:spacing w:line="360" w:lineRule="auto"/>
        <w:ind w:left="420" w:firstLineChars="0" w:firstLine="0"/>
        <w:jc w:val="center"/>
        <w:rPr>
          <w:rFonts w:asciiTheme="majorEastAsia" w:eastAsiaTheme="majorEastAsia" w:hAnsiTheme="majorEastAsia" w:cstheme="majorEastAsia"/>
          <w:b/>
          <w:bCs/>
          <w:sz w:val="24"/>
          <w:szCs w:val="28"/>
        </w:rPr>
      </w:pPr>
      <w:r w:rsidRPr="00E7391B">
        <w:rPr>
          <w:rFonts w:asciiTheme="majorEastAsia" w:eastAsiaTheme="majorEastAsia" w:hAnsiTheme="majorEastAsia" w:cstheme="majorEastAsia" w:hint="eastAsia"/>
          <w:b/>
          <w:bCs/>
          <w:sz w:val="24"/>
          <w:szCs w:val="28"/>
        </w:rPr>
        <w:lastRenderedPageBreak/>
        <w:t>项目</w:t>
      </w:r>
      <w:r>
        <w:rPr>
          <w:rFonts w:asciiTheme="majorEastAsia" w:eastAsiaTheme="majorEastAsia" w:hAnsiTheme="majorEastAsia" w:cstheme="majorEastAsia" w:hint="eastAsia"/>
          <w:b/>
          <w:bCs/>
          <w:sz w:val="24"/>
          <w:szCs w:val="28"/>
        </w:rPr>
        <w:t>十三</w:t>
      </w:r>
    </w:p>
    <w:p w14:paraId="324FDC17" w14:textId="77777777" w:rsidR="00711B3A" w:rsidRPr="00C570DB" w:rsidRDefault="00711B3A" w:rsidP="00D06AF4">
      <w:pPr>
        <w:adjustRightInd w:val="0"/>
        <w:snapToGrid w:val="0"/>
        <w:spacing w:line="360" w:lineRule="auto"/>
        <w:rPr>
          <w:rFonts w:asciiTheme="majorEastAsia" w:eastAsiaTheme="majorEastAsia" w:hAnsiTheme="majorEastAsia" w:cstheme="majorEastAsia"/>
          <w:b/>
          <w:bCs/>
          <w:sz w:val="24"/>
          <w:szCs w:val="28"/>
        </w:rPr>
      </w:pPr>
      <w:r w:rsidRPr="00C570DB">
        <w:rPr>
          <w:rFonts w:asciiTheme="majorEastAsia" w:eastAsiaTheme="majorEastAsia" w:hAnsiTheme="majorEastAsia" w:cstheme="majorEastAsia" w:hint="eastAsia"/>
          <w:sz w:val="24"/>
          <w:szCs w:val="28"/>
        </w:rPr>
        <w:t>一、</w:t>
      </w:r>
      <w:r w:rsidRPr="00C570DB">
        <w:rPr>
          <w:rFonts w:asciiTheme="majorEastAsia" w:eastAsiaTheme="majorEastAsia" w:hAnsiTheme="majorEastAsia" w:cstheme="majorEastAsia" w:hint="eastAsia"/>
          <w:b/>
          <w:bCs/>
          <w:sz w:val="24"/>
          <w:szCs w:val="28"/>
        </w:rPr>
        <w:t>单项选择题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711B3A" w14:paraId="2C7171CB" w14:textId="77777777" w:rsidTr="00A6603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BB1A99"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F83AEB"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F93351"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32A4A2"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E2BE95"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B62AE7"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98B26A"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0165D2"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AC16E9"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F7B898"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711B3A" w14:paraId="3BCA8C29" w14:textId="77777777" w:rsidTr="00A6603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2732AB" w14:textId="77777777"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CF8D41" w14:textId="13FA2585"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6AED3A" w14:textId="77777777"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1B9227" w14:textId="480AEBBE"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C2B1F7" w14:textId="106E3CF6"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323BBA" w14:textId="60376F1F"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2A3719" w14:textId="566AF6D4"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907C8B" w14:textId="22E22D05"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06BEC3" w14:textId="62117170"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D0EABF" w14:textId="75CCA701"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r>
      <w:tr w:rsidR="00711B3A" w14:paraId="05357E64" w14:textId="77777777" w:rsidTr="00A6603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6FE020"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626A9"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35DE9D"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A9EFDF"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14</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6418C0"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15</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165651"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16</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FA2FB9"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17</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05C54B"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18</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6E961B" w14:textId="56EF473E"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8144B5" w14:textId="1251607D"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p>
        </w:tc>
      </w:tr>
      <w:tr w:rsidR="00711B3A" w14:paraId="377A2949" w14:textId="77777777" w:rsidTr="00A6603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E835D" w14:textId="0F652690"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427A1A" w14:textId="77777777"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52FFE6" w14:textId="77777777"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300D31" w14:textId="5A2F3042" w:rsidR="00711B3A" w:rsidRDefault="00B54D04"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770DB4" w14:textId="77777777"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C</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AABA" w14:textId="490D702F" w:rsidR="00711B3A" w:rsidRDefault="00B54D04"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B</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3709F" w14:textId="3AA17C26" w:rsidR="00711B3A" w:rsidRDefault="00B54D04"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A</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844F71" w14:textId="75D1F282" w:rsidR="00711B3A" w:rsidRDefault="00B54D04"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color w:val="000000"/>
                <w:sz w:val="24"/>
                <w:szCs w:val="24"/>
              </w:rPr>
              <w:t>D</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E8670F" w14:textId="1F45E342" w:rsidR="00711B3A" w:rsidRDefault="00711B3A" w:rsidP="00D06AF4">
            <w:pPr>
              <w:adjustRightInd w:val="0"/>
              <w:snapToGrid w:val="0"/>
              <w:spacing w:line="360" w:lineRule="auto"/>
              <w:jc w:val="center"/>
              <w:rPr>
                <w:rFonts w:ascii="宋体" w:eastAsia="宋体" w:hAnsi="宋体" w:cs="宋体"/>
                <w:color w:val="000000"/>
                <w:sz w:val="24"/>
                <w:szCs w:val="24"/>
              </w:rPr>
            </w:pPr>
          </w:p>
        </w:tc>
        <w:tc>
          <w:tcPr>
            <w:tcW w:w="65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C68F75" w14:textId="348CF954" w:rsidR="00711B3A" w:rsidRDefault="00711B3A" w:rsidP="00D06AF4">
            <w:pPr>
              <w:adjustRightInd w:val="0"/>
              <w:snapToGrid w:val="0"/>
              <w:spacing w:line="360" w:lineRule="auto"/>
              <w:jc w:val="center"/>
              <w:rPr>
                <w:rFonts w:ascii="宋体" w:eastAsia="宋体" w:hAnsi="宋体" w:cs="宋体"/>
                <w:color w:val="000000"/>
                <w:sz w:val="24"/>
                <w:szCs w:val="24"/>
              </w:rPr>
            </w:pPr>
          </w:p>
        </w:tc>
      </w:tr>
    </w:tbl>
    <w:p w14:paraId="648EAEAF" w14:textId="77777777" w:rsidR="00711B3A" w:rsidRDefault="00711B3A" w:rsidP="00D06AF4">
      <w:pPr>
        <w:adjustRightInd w:val="0"/>
        <w:snapToGrid w:val="0"/>
        <w:spacing w:line="360" w:lineRule="auto"/>
        <w:rPr>
          <w:rFonts w:asciiTheme="majorEastAsia" w:eastAsiaTheme="majorEastAsia" w:hAnsiTheme="majorEastAsia" w:cstheme="majorEastAsia"/>
          <w:sz w:val="24"/>
          <w:szCs w:val="28"/>
        </w:rPr>
      </w:pPr>
    </w:p>
    <w:p w14:paraId="50D04F42" w14:textId="77777777" w:rsidR="00711B3A" w:rsidRPr="00C570DB" w:rsidRDefault="00711B3A" w:rsidP="00D06AF4">
      <w:pPr>
        <w:adjustRightInd w:val="0"/>
        <w:snapToGrid w:val="0"/>
        <w:spacing w:line="360" w:lineRule="auto"/>
        <w:rPr>
          <w:rFonts w:asciiTheme="majorEastAsia" w:eastAsiaTheme="majorEastAsia" w:hAnsiTheme="majorEastAsia" w:cstheme="majorEastAsia"/>
          <w:sz w:val="24"/>
          <w:szCs w:val="28"/>
        </w:rPr>
      </w:pPr>
      <w:r w:rsidRPr="00C570DB">
        <w:rPr>
          <w:rFonts w:asciiTheme="majorEastAsia" w:eastAsiaTheme="majorEastAsia" w:hAnsiTheme="majorEastAsia" w:cstheme="majorEastAsia" w:hint="eastAsia"/>
          <w:sz w:val="24"/>
          <w:szCs w:val="28"/>
        </w:rPr>
        <w:t>二、</w:t>
      </w:r>
      <w:r w:rsidRPr="00C570DB">
        <w:rPr>
          <w:rFonts w:asciiTheme="majorEastAsia" w:eastAsiaTheme="majorEastAsia" w:hAnsiTheme="majorEastAsia" w:cstheme="majorEastAsia" w:hint="eastAsia"/>
          <w:b/>
          <w:bCs/>
          <w:sz w:val="24"/>
          <w:szCs w:val="28"/>
        </w:rPr>
        <w:t>判断题</w:t>
      </w:r>
    </w:p>
    <w:tbl>
      <w:tblPr>
        <w:tblpPr w:leftFromText="180" w:rightFromText="180" w:vertAnchor="text" w:horzAnchor="page" w:tblpX="1777" w:tblpY="248"/>
        <w:tblOverlap w:val="never"/>
        <w:tblW w:w="4994" w:type="pct"/>
        <w:tblLook w:val="04A0" w:firstRow="1" w:lastRow="0" w:firstColumn="1" w:lastColumn="0" w:noHBand="0" w:noVBand="1"/>
      </w:tblPr>
      <w:tblGrid>
        <w:gridCol w:w="821"/>
        <w:gridCol w:w="821"/>
        <w:gridCol w:w="821"/>
        <w:gridCol w:w="821"/>
        <w:gridCol w:w="822"/>
        <w:gridCol w:w="822"/>
        <w:gridCol w:w="822"/>
        <w:gridCol w:w="822"/>
        <w:gridCol w:w="822"/>
        <w:gridCol w:w="1118"/>
      </w:tblGrid>
      <w:tr w:rsidR="00711B3A" w14:paraId="3D30A2D0" w14:textId="77777777" w:rsidTr="00B54D0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7D6F17"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1BB694"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37EA7D"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2B8305"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4</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4E3258"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5</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EE1BC1"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6</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BA762"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7</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415D80"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8</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ACDDED"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9</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CAB28D" w14:textId="77777777" w:rsidR="00711B3A" w:rsidRDefault="00711B3A"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10</w:t>
            </w:r>
          </w:p>
        </w:tc>
      </w:tr>
      <w:tr w:rsidR="00711B3A" w14:paraId="20514611" w14:textId="77777777" w:rsidTr="00B54D0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E2EC5E" w14:textId="77777777"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928DB7" w14:textId="392ACCF2" w:rsidR="00711B3A" w:rsidRDefault="00B54D04"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538ED4" w14:textId="77777777"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9B43B2" w14:textId="33792472" w:rsidR="00711B3A" w:rsidRDefault="00B54D04"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80ADB4" w14:textId="1B109293" w:rsidR="00711B3A" w:rsidRDefault="00B54D04"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94820C" w14:textId="77777777"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DCDEB" w14:textId="65D3CC4B" w:rsidR="00711B3A" w:rsidRDefault="00B54D04"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E18137" w14:textId="0F8E31B7" w:rsidR="00711B3A" w:rsidRDefault="00B54D04"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271ACF" w14:textId="77777777"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3C4C8B" w14:textId="77777777" w:rsidR="00711B3A" w:rsidRDefault="00711B3A"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r>
      <w:tr w:rsidR="00B54D04" w14:paraId="0E6A9FDC" w14:textId="77777777" w:rsidTr="00B54D0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0FE68" w14:textId="77777777" w:rsidR="00B54D04" w:rsidRDefault="00B54D04"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BCB971" w14:textId="77777777" w:rsidR="00B54D04" w:rsidRDefault="00B54D04"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22FFD6" w14:textId="77777777" w:rsidR="00B54D04" w:rsidRDefault="00B54D04" w:rsidP="00D06AF4">
            <w:pPr>
              <w:widowControl/>
              <w:adjustRightInd w:val="0"/>
              <w:snapToGrid w:val="0"/>
              <w:spacing w:line="360" w:lineRule="auto"/>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13</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BDA224" w14:textId="2ADBBD76" w:rsidR="00B54D04" w:rsidRDefault="00B54D04" w:rsidP="00D06AF4">
            <w:pPr>
              <w:widowControl/>
              <w:adjustRightInd w:val="0"/>
              <w:snapToGrid w:val="0"/>
              <w:spacing w:line="360" w:lineRule="auto"/>
              <w:jc w:val="center"/>
              <w:textAlignment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01FA0D" w14:textId="19995843" w:rsidR="00B54D04" w:rsidRDefault="00B54D04" w:rsidP="00D06AF4">
            <w:pPr>
              <w:widowControl/>
              <w:adjustRightInd w:val="0"/>
              <w:snapToGrid w:val="0"/>
              <w:spacing w:line="360" w:lineRule="auto"/>
              <w:jc w:val="center"/>
              <w:textAlignment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E27653" w14:textId="2E33F060" w:rsidR="00B54D04" w:rsidRDefault="00B54D04" w:rsidP="00D06AF4">
            <w:pPr>
              <w:widowControl/>
              <w:adjustRightInd w:val="0"/>
              <w:snapToGrid w:val="0"/>
              <w:spacing w:line="360" w:lineRule="auto"/>
              <w:jc w:val="center"/>
              <w:textAlignment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E23170" w14:textId="45677D05" w:rsidR="00B54D04" w:rsidRDefault="00B54D04" w:rsidP="00D06AF4">
            <w:pPr>
              <w:widowControl/>
              <w:adjustRightInd w:val="0"/>
              <w:snapToGrid w:val="0"/>
              <w:spacing w:line="360" w:lineRule="auto"/>
              <w:jc w:val="center"/>
              <w:textAlignment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F3CA7" w14:textId="11ECD301" w:rsidR="00B54D04" w:rsidRDefault="00B54D04" w:rsidP="00D06AF4">
            <w:pPr>
              <w:widowControl/>
              <w:adjustRightInd w:val="0"/>
              <w:snapToGrid w:val="0"/>
              <w:spacing w:line="360" w:lineRule="auto"/>
              <w:jc w:val="center"/>
              <w:textAlignment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169788" w14:textId="77777777" w:rsidR="00B54D04" w:rsidRDefault="00B54D04" w:rsidP="00D06AF4">
            <w:pPr>
              <w:widowControl/>
              <w:adjustRightInd w:val="0"/>
              <w:snapToGrid w:val="0"/>
              <w:spacing w:line="360" w:lineRule="auto"/>
              <w:jc w:val="center"/>
              <w:textAlignment w:val="center"/>
              <w:rPr>
                <w:rFonts w:ascii="宋体" w:eastAsia="宋体" w:hAnsi="宋体" w:cs="宋体"/>
                <w:color w:val="000000"/>
                <w:sz w:val="24"/>
                <w:szCs w:val="24"/>
              </w:rPr>
            </w:pP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C0041E" w14:textId="77777777" w:rsidR="00B54D04" w:rsidRDefault="00B54D04" w:rsidP="00D06AF4">
            <w:pPr>
              <w:widowControl/>
              <w:adjustRightInd w:val="0"/>
              <w:snapToGrid w:val="0"/>
              <w:spacing w:line="360" w:lineRule="auto"/>
              <w:jc w:val="center"/>
              <w:textAlignment w:val="center"/>
              <w:rPr>
                <w:rFonts w:ascii="宋体" w:eastAsia="宋体" w:hAnsi="宋体" w:cs="宋体"/>
                <w:color w:val="000000"/>
                <w:sz w:val="24"/>
                <w:szCs w:val="24"/>
              </w:rPr>
            </w:pPr>
          </w:p>
        </w:tc>
      </w:tr>
      <w:tr w:rsidR="00B54D04" w14:paraId="56FCDDA2" w14:textId="77777777" w:rsidTr="00B54D04">
        <w:trPr>
          <w:trHeight w:val="285"/>
        </w:trPr>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836DCD" w14:textId="0D0C5B8D" w:rsidR="00B54D04" w:rsidRDefault="00B54D04"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1811C2" w14:textId="06171675" w:rsidR="00B54D04" w:rsidRDefault="00B54D04"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6E39D5" w14:textId="40FF825A" w:rsidR="00B54D04" w:rsidRDefault="00B54D04" w:rsidP="00D06AF4">
            <w:pPr>
              <w:adjustRightInd w:val="0"/>
              <w:snapToGrid w:val="0"/>
              <w:spacing w:line="360" w:lineRule="auto"/>
              <w:jc w:val="center"/>
              <w:rPr>
                <w:rFonts w:ascii="宋体" w:eastAsia="宋体" w:hAnsi="宋体" w:cs="宋体"/>
                <w:color w:val="000000"/>
                <w:sz w:val="24"/>
                <w:szCs w:val="24"/>
              </w:rPr>
            </w:pPr>
            <w:r>
              <w:rPr>
                <w:rFonts w:ascii="宋体" w:eastAsia="宋体" w:hAnsi="宋体" w:cs="宋体" w:hint="eastAsia"/>
                <w:color w:val="000000"/>
                <w:sz w:val="24"/>
                <w:szCs w:val="24"/>
              </w:rPr>
              <w:t>×</w:t>
            </w:r>
          </w:p>
        </w:tc>
        <w:tc>
          <w:tcPr>
            <w:tcW w:w="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AD920C" w14:textId="62156BF3" w:rsidR="00B54D04" w:rsidRDefault="00B54D04" w:rsidP="00D06AF4">
            <w:pPr>
              <w:adjustRightInd w:val="0"/>
              <w:snapToGrid w:val="0"/>
              <w:spacing w:line="360" w:lineRule="auto"/>
              <w:jc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C89EF7" w14:textId="6290A4F6" w:rsidR="00B54D04" w:rsidRDefault="00B54D04" w:rsidP="00D06AF4">
            <w:pPr>
              <w:adjustRightInd w:val="0"/>
              <w:snapToGrid w:val="0"/>
              <w:spacing w:line="360" w:lineRule="auto"/>
              <w:jc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8743F2" w14:textId="4A2E055D" w:rsidR="00B54D04" w:rsidRDefault="00B54D04" w:rsidP="00D06AF4">
            <w:pPr>
              <w:adjustRightInd w:val="0"/>
              <w:snapToGrid w:val="0"/>
              <w:spacing w:line="360" w:lineRule="auto"/>
              <w:jc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466910" w14:textId="5D8ECBD1" w:rsidR="00B54D04" w:rsidRDefault="00B54D04" w:rsidP="00D06AF4">
            <w:pPr>
              <w:adjustRightInd w:val="0"/>
              <w:snapToGrid w:val="0"/>
              <w:spacing w:line="360" w:lineRule="auto"/>
              <w:jc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975F6" w14:textId="4B001768" w:rsidR="00B54D04" w:rsidRDefault="00B54D04" w:rsidP="00D06AF4">
            <w:pPr>
              <w:adjustRightInd w:val="0"/>
              <w:snapToGrid w:val="0"/>
              <w:spacing w:line="360" w:lineRule="auto"/>
              <w:jc w:val="center"/>
              <w:rPr>
                <w:rFonts w:ascii="宋体" w:eastAsia="宋体" w:hAnsi="宋体" w:cs="宋体"/>
                <w:color w:val="000000"/>
                <w:sz w:val="24"/>
                <w:szCs w:val="24"/>
              </w:rPr>
            </w:pPr>
          </w:p>
        </w:tc>
        <w:tc>
          <w:tcPr>
            <w:tcW w:w="4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6F2E9D" w14:textId="77777777" w:rsidR="00B54D04" w:rsidRDefault="00B54D04" w:rsidP="00D06AF4">
            <w:pPr>
              <w:adjustRightInd w:val="0"/>
              <w:snapToGrid w:val="0"/>
              <w:spacing w:line="360" w:lineRule="auto"/>
              <w:jc w:val="center"/>
              <w:rPr>
                <w:rFonts w:ascii="宋体" w:eastAsia="宋体" w:hAnsi="宋体" w:cs="宋体"/>
                <w:color w:val="000000"/>
                <w:sz w:val="24"/>
                <w:szCs w:val="24"/>
              </w:rPr>
            </w:pPr>
          </w:p>
        </w:tc>
        <w:tc>
          <w:tcPr>
            <w:tcW w:w="65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5C2B7A" w14:textId="77777777" w:rsidR="00B54D04" w:rsidRDefault="00B54D04" w:rsidP="00D06AF4">
            <w:pPr>
              <w:adjustRightInd w:val="0"/>
              <w:snapToGrid w:val="0"/>
              <w:spacing w:line="360" w:lineRule="auto"/>
              <w:jc w:val="center"/>
              <w:rPr>
                <w:rFonts w:ascii="宋体" w:eastAsia="宋体" w:hAnsi="宋体" w:cs="宋体"/>
                <w:color w:val="000000"/>
                <w:sz w:val="24"/>
                <w:szCs w:val="24"/>
              </w:rPr>
            </w:pPr>
          </w:p>
        </w:tc>
      </w:tr>
    </w:tbl>
    <w:p w14:paraId="68F9BE49" w14:textId="77777777" w:rsidR="00711B3A" w:rsidRPr="00C570DB" w:rsidRDefault="00711B3A" w:rsidP="00D06AF4">
      <w:pPr>
        <w:adjustRightInd w:val="0"/>
        <w:snapToGrid w:val="0"/>
        <w:spacing w:line="360" w:lineRule="auto"/>
        <w:rPr>
          <w:rFonts w:asciiTheme="majorEastAsia" w:eastAsiaTheme="majorEastAsia" w:hAnsiTheme="majorEastAsia" w:cstheme="majorEastAsia"/>
          <w:sz w:val="24"/>
          <w:szCs w:val="28"/>
        </w:rPr>
      </w:pPr>
    </w:p>
    <w:p w14:paraId="2078A847" w14:textId="09666F76" w:rsidR="00711B3A" w:rsidRPr="00B54D04" w:rsidRDefault="00B54D04" w:rsidP="00D06AF4">
      <w:pPr>
        <w:tabs>
          <w:tab w:val="left" w:pos="312"/>
        </w:tabs>
        <w:spacing w:line="360" w:lineRule="auto"/>
        <w:jc w:val="left"/>
        <w:rPr>
          <w:rFonts w:asciiTheme="minorEastAsia" w:hAnsiTheme="minorEastAsia"/>
          <w:bCs/>
          <w:sz w:val="24"/>
        </w:rPr>
      </w:pPr>
      <w:r>
        <w:rPr>
          <w:rFonts w:asciiTheme="minorEastAsia" w:hAnsiTheme="minorEastAsia" w:hint="eastAsia"/>
          <w:bCs/>
          <w:sz w:val="24"/>
        </w:rPr>
        <w:t>三、</w:t>
      </w:r>
      <w:r w:rsidR="00226598">
        <w:rPr>
          <w:rFonts w:asciiTheme="minorEastAsia" w:hAnsiTheme="minorEastAsia" w:hint="eastAsia"/>
          <w:bCs/>
          <w:sz w:val="24"/>
        </w:rPr>
        <w:t>技能训练</w:t>
      </w:r>
      <w:r w:rsidRPr="00B54D04">
        <w:rPr>
          <w:rFonts w:asciiTheme="minorEastAsia" w:hAnsiTheme="minorEastAsia" w:hint="eastAsia"/>
          <w:bCs/>
          <w:sz w:val="24"/>
        </w:rPr>
        <w:t>题</w:t>
      </w:r>
    </w:p>
    <w:p w14:paraId="3E34C92F" w14:textId="0A73B124" w:rsidR="00B54D04" w:rsidRDefault="00B54D04" w:rsidP="00D06AF4">
      <w:pPr>
        <w:adjustRightInd w:val="0"/>
        <w:snapToGrid w:val="0"/>
        <w:spacing w:line="360" w:lineRule="auto"/>
        <w:ind w:firstLineChars="200" w:firstLine="480"/>
        <w:rPr>
          <w:rFonts w:asciiTheme="minorEastAsia" w:hAnsiTheme="minorEastAsia"/>
          <w:bCs/>
          <w:sz w:val="24"/>
        </w:rPr>
      </w:pPr>
      <w:r w:rsidRPr="00B54D04">
        <w:rPr>
          <w:rFonts w:asciiTheme="minorEastAsia" w:hAnsiTheme="minorEastAsia" w:hint="eastAsia"/>
          <w:bCs/>
          <w:sz w:val="24"/>
        </w:rPr>
        <w:t>1</w:t>
      </w:r>
      <w:r w:rsidRPr="00B54D04">
        <w:rPr>
          <w:rFonts w:asciiTheme="minorEastAsia" w:hAnsiTheme="minorEastAsia"/>
          <w:bCs/>
          <w:sz w:val="24"/>
        </w:rPr>
        <w:t>. B国由于每人能生产16吨大米，而A国每人仅生产10吨大米，所以B国具有生产大米的绝对优势。</w:t>
      </w:r>
    </w:p>
    <w:p w14:paraId="6D3D4A5F" w14:textId="77777777" w:rsidR="00B54D04" w:rsidRDefault="00B54D04" w:rsidP="00D06AF4">
      <w:pPr>
        <w:adjustRightInd w:val="0"/>
        <w:snapToGrid w:val="0"/>
        <w:spacing w:line="360" w:lineRule="auto"/>
        <w:ind w:firstLineChars="200" w:firstLine="480"/>
        <w:rPr>
          <w:rFonts w:asciiTheme="minorEastAsia" w:hAnsiTheme="minorEastAsia"/>
          <w:bCs/>
          <w:sz w:val="24"/>
        </w:rPr>
      </w:pPr>
      <w:r>
        <w:rPr>
          <w:rFonts w:asciiTheme="minorEastAsia" w:hAnsiTheme="minorEastAsia" w:hint="eastAsia"/>
          <w:bCs/>
          <w:sz w:val="24"/>
        </w:rPr>
        <w:t>2</w:t>
      </w:r>
      <w:r>
        <w:rPr>
          <w:rFonts w:asciiTheme="minorEastAsia" w:hAnsiTheme="minorEastAsia"/>
          <w:bCs/>
          <w:sz w:val="24"/>
        </w:rPr>
        <w:t>.</w:t>
      </w:r>
      <w:r w:rsidRPr="00B54D04">
        <w:rPr>
          <w:rFonts w:asciiTheme="minorEastAsia" w:hAnsiTheme="minorEastAsia"/>
          <w:bCs/>
          <w:sz w:val="24"/>
        </w:rPr>
        <w:t xml:space="preserve"> </w:t>
      </w:r>
    </w:p>
    <w:p w14:paraId="2894C126" w14:textId="4F58A27B" w:rsidR="00B54D04" w:rsidRPr="00B54D04" w:rsidRDefault="003471A3" w:rsidP="00D06AF4">
      <w:pPr>
        <w:adjustRightInd w:val="0"/>
        <w:snapToGrid w:val="0"/>
        <w:spacing w:line="360" w:lineRule="auto"/>
        <w:ind w:firstLineChars="200" w:firstLine="480"/>
        <w:rPr>
          <w:rFonts w:asciiTheme="minorEastAsia" w:hAnsiTheme="minorEastAsia"/>
          <w:bCs/>
          <w:sz w:val="24"/>
        </w:rPr>
      </w:pPr>
      <w:r>
        <w:rPr>
          <w:rFonts w:asciiTheme="minorEastAsia" w:hAnsiTheme="minorEastAsia" w:hint="eastAsia"/>
          <w:bCs/>
          <w:sz w:val="24"/>
        </w:rPr>
        <w:t>（1）</w:t>
      </w:r>
      <w:r w:rsidR="00B54D04" w:rsidRPr="00B54D04">
        <w:rPr>
          <w:rFonts w:asciiTheme="minorEastAsia" w:hAnsiTheme="minorEastAsia"/>
          <w:bCs/>
          <w:sz w:val="24"/>
        </w:rPr>
        <w:t>分工前根据两个国家生产</w:t>
      </w:r>
      <w:r w:rsidR="00B54D04">
        <w:rPr>
          <w:rFonts w:asciiTheme="minorEastAsia" w:hAnsiTheme="minorEastAsia" w:hint="eastAsia"/>
          <w:bCs/>
          <w:sz w:val="24"/>
        </w:rPr>
        <w:t>手机</w:t>
      </w:r>
      <w:r w:rsidR="00B54D04" w:rsidRPr="00B54D04">
        <w:rPr>
          <w:rFonts w:asciiTheme="minorEastAsia" w:hAnsiTheme="minorEastAsia"/>
          <w:bCs/>
          <w:sz w:val="24"/>
        </w:rPr>
        <w:t>和</w:t>
      </w:r>
      <w:r w:rsidR="00B54D04">
        <w:rPr>
          <w:rFonts w:asciiTheme="minorEastAsia" w:hAnsiTheme="minorEastAsia" w:hint="eastAsia"/>
          <w:bCs/>
          <w:sz w:val="24"/>
        </w:rPr>
        <w:t>玉米</w:t>
      </w:r>
      <w:r w:rsidR="00B54D04" w:rsidRPr="00B54D04">
        <w:rPr>
          <w:rFonts w:asciiTheme="minorEastAsia" w:hAnsiTheme="minorEastAsia"/>
          <w:bCs/>
          <w:sz w:val="24"/>
        </w:rPr>
        <w:t>所花费的劳动时间可以确定，A国产品的价格比为1单位</w:t>
      </w:r>
      <w:r w:rsidR="00B54D04">
        <w:rPr>
          <w:rFonts w:asciiTheme="minorEastAsia" w:hAnsiTheme="minorEastAsia" w:hint="eastAsia"/>
          <w:bCs/>
          <w:sz w:val="24"/>
        </w:rPr>
        <w:t>手机</w:t>
      </w:r>
      <w:r w:rsidR="00B54D04" w:rsidRPr="00B54D04">
        <w:rPr>
          <w:rFonts w:asciiTheme="minorEastAsia" w:hAnsiTheme="minorEastAsia"/>
          <w:bCs/>
          <w:sz w:val="24"/>
        </w:rPr>
        <w:t>=26单位</w:t>
      </w:r>
      <w:r w:rsidR="00B54D04">
        <w:rPr>
          <w:rFonts w:asciiTheme="minorEastAsia" w:hAnsiTheme="minorEastAsia" w:hint="eastAsia"/>
          <w:bCs/>
          <w:sz w:val="24"/>
        </w:rPr>
        <w:t>玉米</w:t>
      </w:r>
      <w:r w:rsidR="00B54D04" w:rsidRPr="00B54D04">
        <w:rPr>
          <w:rFonts w:asciiTheme="minorEastAsia" w:hAnsiTheme="minorEastAsia"/>
          <w:bCs/>
          <w:sz w:val="24"/>
        </w:rPr>
        <w:t>，B国产品的价格比为1单位</w:t>
      </w:r>
      <w:r w:rsidR="00B54D04">
        <w:rPr>
          <w:rFonts w:asciiTheme="minorEastAsia" w:hAnsiTheme="minorEastAsia" w:hint="eastAsia"/>
          <w:bCs/>
          <w:sz w:val="24"/>
        </w:rPr>
        <w:t>手机</w:t>
      </w:r>
      <w:r w:rsidR="00B54D04" w:rsidRPr="00B54D04">
        <w:rPr>
          <w:rFonts w:asciiTheme="minorEastAsia" w:hAnsiTheme="minorEastAsia"/>
          <w:bCs/>
          <w:sz w:val="24"/>
        </w:rPr>
        <w:t>=20单位</w:t>
      </w:r>
      <w:r w:rsidR="00B54D04">
        <w:rPr>
          <w:rFonts w:asciiTheme="minorEastAsia" w:hAnsiTheme="minorEastAsia" w:hint="eastAsia"/>
          <w:bCs/>
          <w:sz w:val="24"/>
        </w:rPr>
        <w:t>玉米；</w:t>
      </w:r>
    </w:p>
    <w:p w14:paraId="6DC2AA4A" w14:textId="32FA1A55" w:rsidR="00B54D04" w:rsidRPr="00B54D04" w:rsidRDefault="003471A3" w:rsidP="00D06AF4">
      <w:pPr>
        <w:adjustRightInd w:val="0"/>
        <w:snapToGrid w:val="0"/>
        <w:spacing w:line="360" w:lineRule="auto"/>
        <w:ind w:firstLineChars="200" w:firstLine="480"/>
        <w:rPr>
          <w:rFonts w:asciiTheme="minorEastAsia" w:hAnsiTheme="minorEastAsia"/>
          <w:bCs/>
          <w:sz w:val="24"/>
        </w:rPr>
      </w:pPr>
      <w:r>
        <w:rPr>
          <w:rFonts w:asciiTheme="minorEastAsia" w:hAnsiTheme="minorEastAsia" w:hint="eastAsia"/>
          <w:bCs/>
          <w:sz w:val="24"/>
        </w:rPr>
        <w:t>（2）</w:t>
      </w:r>
      <w:r w:rsidR="00B54D04" w:rsidRPr="00B54D04">
        <w:rPr>
          <w:rFonts w:asciiTheme="minorEastAsia" w:hAnsiTheme="minorEastAsia"/>
          <w:bCs/>
          <w:sz w:val="24"/>
        </w:rPr>
        <w:t>由此可见A国在生产</w:t>
      </w:r>
      <w:r w:rsidR="00B54D04">
        <w:rPr>
          <w:rFonts w:asciiTheme="minorEastAsia" w:hAnsiTheme="minorEastAsia" w:hint="eastAsia"/>
          <w:bCs/>
          <w:sz w:val="24"/>
        </w:rPr>
        <w:t>玉米</w:t>
      </w:r>
      <w:r w:rsidR="00B54D04" w:rsidRPr="00B54D04">
        <w:rPr>
          <w:rFonts w:asciiTheme="minorEastAsia" w:hAnsiTheme="minorEastAsia"/>
          <w:bCs/>
          <w:sz w:val="24"/>
        </w:rPr>
        <w:t>上具有相对比较优势，而B国在生产</w:t>
      </w:r>
      <w:r w:rsidR="00B54D04">
        <w:rPr>
          <w:rFonts w:asciiTheme="minorEastAsia" w:hAnsiTheme="minorEastAsia" w:hint="eastAsia"/>
          <w:bCs/>
          <w:sz w:val="24"/>
        </w:rPr>
        <w:t>手机</w:t>
      </w:r>
      <w:r w:rsidR="00B54D04" w:rsidRPr="00B54D04">
        <w:rPr>
          <w:rFonts w:asciiTheme="minorEastAsia" w:hAnsiTheme="minorEastAsia"/>
          <w:bCs/>
          <w:sz w:val="24"/>
        </w:rPr>
        <w:t>上具有相对比较优势，因此在分工贸易中A国进口</w:t>
      </w:r>
      <w:r w:rsidR="00B54D04">
        <w:rPr>
          <w:rFonts w:asciiTheme="minorEastAsia" w:hAnsiTheme="minorEastAsia" w:hint="eastAsia"/>
          <w:bCs/>
          <w:sz w:val="24"/>
        </w:rPr>
        <w:t>手机</w:t>
      </w:r>
      <w:r w:rsidR="00B54D04" w:rsidRPr="00B54D04">
        <w:rPr>
          <w:rFonts w:asciiTheme="minorEastAsia" w:hAnsiTheme="minorEastAsia"/>
          <w:bCs/>
          <w:sz w:val="24"/>
        </w:rPr>
        <w:t>出口</w:t>
      </w:r>
      <w:r w:rsidR="00B54D04">
        <w:rPr>
          <w:rFonts w:asciiTheme="minorEastAsia" w:hAnsiTheme="minorEastAsia" w:hint="eastAsia"/>
          <w:bCs/>
          <w:sz w:val="24"/>
        </w:rPr>
        <w:t>玉米</w:t>
      </w:r>
      <w:r w:rsidR="00B54D04" w:rsidRPr="00B54D04">
        <w:rPr>
          <w:rFonts w:asciiTheme="minorEastAsia" w:hAnsiTheme="minorEastAsia"/>
          <w:bCs/>
          <w:sz w:val="24"/>
        </w:rPr>
        <w:t>、B国进口</w:t>
      </w:r>
      <w:r w:rsidR="00B54D04">
        <w:rPr>
          <w:rFonts w:asciiTheme="minorEastAsia" w:hAnsiTheme="minorEastAsia" w:hint="eastAsia"/>
          <w:bCs/>
          <w:sz w:val="24"/>
        </w:rPr>
        <w:t>玉米</w:t>
      </w:r>
      <w:r w:rsidR="00B54D04" w:rsidRPr="00B54D04">
        <w:rPr>
          <w:rFonts w:asciiTheme="minorEastAsia" w:hAnsiTheme="minorEastAsia"/>
          <w:bCs/>
          <w:sz w:val="24"/>
        </w:rPr>
        <w:t>出口</w:t>
      </w:r>
      <w:r w:rsidR="00B54D04">
        <w:rPr>
          <w:rFonts w:asciiTheme="minorEastAsia" w:hAnsiTheme="minorEastAsia" w:hint="eastAsia"/>
          <w:bCs/>
          <w:sz w:val="24"/>
        </w:rPr>
        <w:t>手机。</w:t>
      </w:r>
    </w:p>
    <w:p w14:paraId="135F6735" w14:textId="600BD0C4" w:rsidR="00B54D04" w:rsidRPr="00B54D04" w:rsidRDefault="00B54D04" w:rsidP="00D06AF4">
      <w:pPr>
        <w:adjustRightInd w:val="0"/>
        <w:snapToGrid w:val="0"/>
        <w:spacing w:line="360" w:lineRule="auto"/>
        <w:ind w:firstLineChars="200" w:firstLine="480"/>
        <w:rPr>
          <w:rFonts w:asciiTheme="minorEastAsia" w:hAnsiTheme="minorEastAsia"/>
          <w:bCs/>
          <w:sz w:val="24"/>
        </w:rPr>
      </w:pPr>
    </w:p>
    <w:p w14:paraId="3D932628" w14:textId="0A16DBE8" w:rsidR="00B54D04" w:rsidRPr="00B54D04" w:rsidRDefault="00B54D04" w:rsidP="00D06AF4">
      <w:pPr>
        <w:tabs>
          <w:tab w:val="left" w:pos="312"/>
        </w:tabs>
        <w:spacing w:line="360" w:lineRule="auto"/>
        <w:jc w:val="left"/>
        <w:rPr>
          <w:rFonts w:asciiTheme="minorEastAsia" w:hAnsiTheme="minorEastAsia"/>
          <w:bCs/>
          <w:sz w:val="24"/>
        </w:rPr>
      </w:pPr>
    </w:p>
    <w:sectPr w:rsidR="00B54D04" w:rsidRPr="00B54D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9F671" w14:textId="77777777" w:rsidR="00CF7468" w:rsidRDefault="00CF7468" w:rsidP="0077730D">
      <w:r>
        <w:separator/>
      </w:r>
    </w:p>
  </w:endnote>
  <w:endnote w:type="continuationSeparator" w:id="0">
    <w:p w14:paraId="0A685667" w14:textId="77777777" w:rsidR="00CF7468" w:rsidRDefault="00CF7468" w:rsidP="0077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93560" w14:textId="77777777" w:rsidR="00CF7468" w:rsidRDefault="00CF7468" w:rsidP="0077730D">
      <w:r>
        <w:separator/>
      </w:r>
    </w:p>
  </w:footnote>
  <w:footnote w:type="continuationSeparator" w:id="0">
    <w:p w14:paraId="2D5346B6" w14:textId="77777777" w:rsidR="00CF7468" w:rsidRDefault="00CF7468" w:rsidP="00777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701E23"/>
    <w:multiLevelType w:val="singleLevel"/>
    <w:tmpl w:val="A5701E23"/>
    <w:lvl w:ilvl="0">
      <w:start w:val="2"/>
      <w:numFmt w:val="decimal"/>
      <w:lvlText w:val="%1."/>
      <w:lvlJc w:val="left"/>
      <w:pPr>
        <w:tabs>
          <w:tab w:val="left" w:pos="312"/>
        </w:tabs>
      </w:pPr>
    </w:lvl>
  </w:abstractNum>
  <w:abstractNum w:abstractNumId="1" w15:restartNumberingAfterBreak="0">
    <w:nsid w:val="A9C02ABA"/>
    <w:multiLevelType w:val="singleLevel"/>
    <w:tmpl w:val="A9C02ABA"/>
    <w:lvl w:ilvl="0">
      <w:start w:val="3"/>
      <w:numFmt w:val="chineseCounting"/>
      <w:suff w:val="nothing"/>
      <w:lvlText w:val="%1、"/>
      <w:lvlJc w:val="left"/>
      <w:rPr>
        <w:rFonts w:hint="eastAsia"/>
      </w:rPr>
    </w:lvl>
  </w:abstractNum>
  <w:abstractNum w:abstractNumId="2" w15:restartNumberingAfterBreak="0">
    <w:nsid w:val="B84928D1"/>
    <w:multiLevelType w:val="singleLevel"/>
    <w:tmpl w:val="B84928D1"/>
    <w:lvl w:ilvl="0">
      <w:start w:val="2"/>
      <w:numFmt w:val="decimal"/>
      <w:suff w:val="nothing"/>
      <w:lvlText w:val="（%1）"/>
      <w:lvlJc w:val="left"/>
    </w:lvl>
  </w:abstractNum>
  <w:abstractNum w:abstractNumId="3" w15:restartNumberingAfterBreak="0">
    <w:nsid w:val="E28E8A23"/>
    <w:multiLevelType w:val="singleLevel"/>
    <w:tmpl w:val="E28E8A23"/>
    <w:lvl w:ilvl="0">
      <w:start w:val="2"/>
      <w:numFmt w:val="decimal"/>
      <w:suff w:val="nothing"/>
      <w:lvlText w:val="（%1）"/>
      <w:lvlJc w:val="left"/>
    </w:lvl>
  </w:abstractNum>
  <w:abstractNum w:abstractNumId="4" w15:restartNumberingAfterBreak="0">
    <w:nsid w:val="09BBDEE3"/>
    <w:multiLevelType w:val="singleLevel"/>
    <w:tmpl w:val="09BBDEE3"/>
    <w:lvl w:ilvl="0">
      <w:start w:val="5"/>
      <w:numFmt w:val="decimal"/>
      <w:lvlText w:val="%1."/>
      <w:lvlJc w:val="left"/>
      <w:pPr>
        <w:tabs>
          <w:tab w:val="left" w:pos="312"/>
        </w:tabs>
      </w:pPr>
    </w:lvl>
  </w:abstractNum>
  <w:abstractNum w:abstractNumId="5" w15:restartNumberingAfterBreak="0">
    <w:nsid w:val="382B368B"/>
    <w:multiLevelType w:val="singleLevel"/>
    <w:tmpl w:val="382B368B"/>
    <w:lvl w:ilvl="0">
      <w:start w:val="2"/>
      <w:numFmt w:val="decimal"/>
      <w:suff w:val="nothing"/>
      <w:lvlText w:val="（%1）"/>
      <w:lvlJc w:val="left"/>
    </w:lvl>
  </w:abstractNum>
  <w:num w:numId="1" w16cid:durableId="1339383323">
    <w:abstractNumId w:val="1"/>
  </w:num>
  <w:num w:numId="2" w16cid:durableId="1618179851">
    <w:abstractNumId w:val="0"/>
  </w:num>
  <w:num w:numId="3" w16cid:durableId="49807372">
    <w:abstractNumId w:val="3"/>
  </w:num>
  <w:num w:numId="4" w16cid:durableId="1779833655">
    <w:abstractNumId w:val="5"/>
  </w:num>
  <w:num w:numId="5" w16cid:durableId="342244895">
    <w:abstractNumId w:val="2"/>
  </w:num>
  <w:num w:numId="6" w16cid:durableId="12977587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046"/>
    <w:rsid w:val="000145E7"/>
    <w:rsid w:val="000940CA"/>
    <w:rsid w:val="000C3CF0"/>
    <w:rsid w:val="00163828"/>
    <w:rsid w:val="0016417C"/>
    <w:rsid w:val="00226598"/>
    <w:rsid w:val="002625B3"/>
    <w:rsid w:val="00270A69"/>
    <w:rsid w:val="00333B68"/>
    <w:rsid w:val="003448F8"/>
    <w:rsid w:val="003471A3"/>
    <w:rsid w:val="00391C8A"/>
    <w:rsid w:val="003C3273"/>
    <w:rsid w:val="003D6421"/>
    <w:rsid w:val="003F2052"/>
    <w:rsid w:val="004073D9"/>
    <w:rsid w:val="00494536"/>
    <w:rsid w:val="00496098"/>
    <w:rsid w:val="005B4A77"/>
    <w:rsid w:val="005D16E4"/>
    <w:rsid w:val="006012D7"/>
    <w:rsid w:val="00633920"/>
    <w:rsid w:val="00680F9B"/>
    <w:rsid w:val="006B539A"/>
    <w:rsid w:val="006D6E0B"/>
    <w:rsid w:val="006D7046"/>
    <w:rsid w:val="00711B3A"/>
    <w:rsid w:val="0077730D"/>
    <w:rsid w:val="007D5E4D"/>
    <w:rsid w:val="0080710C"/>
    <w:rsid w:val="0088050F"/>
    <w:rsid w:val="008C4946"/>
    <w:rsid w:val="008E18BD"/>
    <w:rsid w:val="008E2E79"/>
    <w:rsid w:val="009D39A0"/>
    <w:rsid w:val="00A0100B"/>
    <w:rsid w:val="00A07345"/>
    <w:rsid w:val="00B54D04"/>
    <w:rsid w:val="00B66EF2"/>
    <w:rsid w:val="00C05326"/>
    <w:rsid w:val="00C51B93"/>
    <w:rsid w:val="00C570DB"/>
    <w:rsid w:val="00C8446C"/>
    <w:rsid w:val="00C8500E"/>
    <w:rsid w:val="00CF7468"/>
    <w:rsid w:val="00D06AF4"/>
    <w:rsid w:val="00D86BC3"/>
    <w:rsid w:val="00E047DD"/>
    <w:rsid w:val="00E204A1"/>
    <w:rsid w:val="00E67B7A"/>
    <w:rsid w:val="00E7391B"/>
    <w:rsid w:val="00EE7CA0"/>
    <w:rsid w:val="00F12B43"/>
    <w:rsid w:val="00FB0AB2"/>
    <w:rsid w:val="00FC03AB"/>
    <w:rsid w:val="093431FC"/>
    <w:rsid w:val="0C7F5898"/>
    <w:rsid w:val="1DA63039"/>
    <w:rsid w:val="24C65291"/>
    <w:rsid w:val="2A6010E2"/>
    <w:rsid w:val="2ADB14F8"/>
    <w:rsid w:val="30771A93"/>
    <w:rsid w:val="400B3158"/>
    <w:rsid w:val="56B54A5C"/>
    <w:rsid w:val="596F353D"/>
    <w:rsid w:val="5E4F417B"/>
    <w:rsid w:val="61016185"/>
    <w:rsid w:val="71906952"/>
    <w:rsid w:val="75BE6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5B6E99"/>
  <w15:docId w15:val="{7A852881-E99D-44C6-9CD6-B46DB6EB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1B3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7730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77730D"/>
    <w:rPr>
      <w:rFonts w:asciiTheme="minorHAnsi" w:eastAsiaTheme="minorEastAsia" w:hAnsiTheme="minorHAnsi" w:cstheme="minorBidi"/>
      <w:kern w:val="2"/>
      <w:sz w:val="18"/>
      <w:szCs w:val="18"/>
    </w:rPr>
  </w:style>
  <w:style w:type="paragraph" w:styleId="a6">
    <w:name w:val="footer"/>
    <w:basedOn w:val="a"/>
    <w:link w:val="a7"/>
    <w:rsid w:val="0077730D"/>
    <w:pPr>
      <w:tabs>
        <w:tab w:val="center" w:pos="4153"/>
        <w:tab w:val="right" w:pos="8306"/>
      </w:tabs>
      <w:snapToGrid w:val="0"/>
      <w:jc w:val="left"/>
    </w:pPr>
    <w:rPr>
      <w:sz w:val="18"/>
      <w:szCs w:val="18"/>
    </w:rPr>
  </w:style>
  <w:style w:type="character" w:customStyle="1" w:styleId="a7">
    <w:name w:val="页脚 字符"/>
    <w:basedOn w:val="a0"/>
    <w:link w:val="a6"/>
    <w:rsid w:val="0077730D"/>
    <w:rPr>
      <w:rFonts w:asciiTheme="minorHAnsi" w:eastAsiaTheme="minorEastAsia" w:hAnsiTheme="minorHAnsi" w:cstheme="minorBidi"/>
      <w:kern w:val="2"/>
      <w:sz w:val="18"/>
      <w:szCs w:val="18"/>
    </w:rPr>
  </w:style>
  <w:style w:type="paragraph" w:styleId="a8">
    <w:name w:val="List Paragraph"/>
    <w:basedOn w:val="a"/>
    <w:uiPriority w:val="99"/>
    <w:rsid w:val="00C570D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6333">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654378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image" Target="media/image32.wmf"/><Relationship Id="rId7" Type="http://schemas.openxmlformats.org/officeDocument/2006/relationships/endnotes" Target="endnotes.xml"/><Relationship Id="rId71" Type="http://schemas.openxmlformats.org/officeDocument/2006/relationships/oleObject" Target="embeddings/oleObject31.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image" Target="media/image31.wmf"/><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0.bin"/><Relationship Id="rId8" Type="http://schemas.openxmlformats.org/officeDocument/2006/relationships/image" Target="media/image1.png"/><Relationship Id="rId51" Type="http://schemas.openxmlformats.org/officeDocument/2006/relationships/oleObject" Target="embeddings/oleObject21.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1153</TotalTime>
  <Pages>19</Pages>
  <Words>1331</Words>
  <Characters>7592</Characters>
  <Application>Microsoft Office Word</Application>
  <DocSecurity>0</DocSecurity>
  <Lines>63</Lines>
  <Paragraphs>17</Paragraphs>
  <ScaleCrop>false</ScaleCrop>
  <Company/>
  <LinksUpToDate>false</LinksUpToDate>
  <CharactersWithSpaces>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Thinkpad</cp:lastModifiedBy>
  <cp:revision>30</cp:revision>
  <dcterms:created xsi:type="dcterms:W3CDTF">2022-07-01T00:39:00Z</dcterms:created>
  <dcterms:modified xsi:type="dcterms:W3CDTF">2023-02-28T08:32:00Z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DD53DF38C0E7465FBBB284A994636773</vt:lpwstr>
  </property>
</Properties>
</file>